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D65B1"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D65B1" w:rsidP="00CD65B1">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吉田町長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736A4D">
              <w:rPr>
                <w:rFonts w:ascii="ＭＳ ゴシック" w:eastAsia="ＭＳ ゴシック" w:hAnsi="ＭＳ ゴシック" w:cs="ＭＳ ゴシック" w:hint="eastAsia"/>
                <w:color w:val="000000"/>
                <w:kern w:val="0"/>
                <w:szCs w:val="21"/>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（イ）最近１か月の売上高等と令和元年１２月の売上高等の比較</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w:t>
            </w:r>
            <w:r w:rsidRPr="00C35FF6">
              <w:rPr>
                <w:rFonts w:ascii="ＭＳ ゴシック" w:eastAsia="ＭＳ ゴシック" w:hAnsi="ＭＳ ゴシック" w:cs="ＭＳ ゴシック" w:hint="eastAsia"/>
                <w:color w:val="000000"/>
                <w:kern w:val="0"/>
                <w:szCs w:val="21"/>
              </w:rPr>
              <w:t>の売上高等</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（ロ）３か月の売上高等と令和元年１２月の売上高等の３倍の比較</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（Ａ＋Ｃ）</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Ｄ：令和元年１２月の売上高等の３倍</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150FE" w:rsidRPr="00C35FF6" w:rsidRDefault="00D150FE"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D150FE" w:rsidRDefault="00D150FE" w:rsidP="00D150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D150FE" w:rsidRDefault="00C35FF6" w:rsidP="00D150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C35FF6" w:rsidRPr="003374C1"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18"/>
        </w:rPr>
      </w:pPr>
      <w:r w:rsidRPr="00C35FF6">
        <w:rPr>
          <w:rFonts w:ascii="ＭＳ ゴシック" w:eastAsia="ＭＳ ゴシック" w:hAnsi="ＭＳ ゴシック" w:cs="ＭＳ ゴシック" w:hint="eastAsia"/>
          <w:color w:val="000000"/>
          <w:kern w:val="0"/>
          <w:szCs w:val="21"/>
        </w:rPr>
        <w:t>（</w:t>
      </w:r>
      <w:r w:rsidRPr="003374C1">
        <w:rPr>
          <w:rFonts w:ascii="ＭＳ ゴシック" w:eastAsia="ＭＳ ゴシック" w:hAnsi="ＭＳ ゴシック" w:cs="ＭＳ ゴシック" w:hint="eastAsia"/>
          <w:color w:val="000000"/>
          <w:kern w:val="0"/>
          <w:sz w:val="18"/>
          <w:szCs w:val="18"/>
        </w:rPr>
        <w:t>注１）○○○には、</w:t>
      </w:r>
      <w:r w:rsidR="003F42DD" w:rsidRPr="003374C1">
        <w:rPr>
          <w:rFonts w:ascii="ＭＳ ゴシック" w:eastAsia="ＭＳ ゴシック" w:hAnsi="ＭＳ ゴシック" w:cs="ＭＳ ゴシック" w:hint="eastAsia"/>
          <w:color w:val="000000"/>
          <w:kern w:val="0"/>
          <w:sz w:val="18"/>
          <w:szCs w:val="18"/>
        </w:rPr>
        <w:t>経済産業大臣が生じていると認める「信用の収縮」</w:t>
      </w:r>
      <w:r w:rsidRPr="003374C1">
        <w:rPr>
          <w:rFonts w:ascii="ＭＳ ゴシック" w:eastAsia="ＭＳ ゴシック" w:hAnsi="ＭＳ ゴシック" w:cs="ＭＳ ゴシック" w:hint="eastAsia"/>
          <w:color w:val="000000"/>
          <w:kern w:val="0"/>
          <w:sz w:val="18"/>
          <w:szCs w:val="18"/>
        </w:rPr>
        <w:t>を入れる。</w:t>
      </w:r>
    </w:p>
    <w:p w:rsidR="00C35FF6" w:rsidRPr="003374C1"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18"/>
        </w:rPr>
      </w:pPr>
      <w:r w:rsidRPr="003374C1">
        <w:rPr>
          <w:rFonts w:ascii="ＭＳ ゴシック" w:eastAsia="ＭＳ ゴシック" w:hAnsi="ＭＳ ゴシック" w:cs="ＭＳ ゴシック" w:hint="eastAsia"/>
          <w:color w:val="000000"/>
          <w:kern w:val="0"/>
          <w:sz w:val="18"/>
          <w:szCs w:val="18"/>
        </w:rPr>
        <w:t>（注２）２の（ロ）の見込み売上高等には、実績を記入することができる。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3374C1" w:rsidRDefault="003374C1" w:rsidP="003374C1">
      <w:pPr>
        <w:suppressAutoHyphens/>
        <w:wordWrap w:val="0"/>
        <w:spacing w:line="246" w:lineRule="exact"/>
        <w:ind w:left="210"/>
        <w:jc w:val="left"/>
        <w:textAlignment w:val="baseline"/>
        <w:rPr>
          <w:rFonts w:ascii="ＭＳ ゴシック" w:eastAsia="ＭＳ ゴシック" w:hAnsi="Times New Roman" w:cs="Times New Roman"/>
          <w:color w:val="000000"/>
          <w:spacing w:val="16"/>
          <w:kern w:val="0"/>
          <w:sz w:val="18"/>
          <w:szCs w:val="18"/>
        </w:rPr>
      </w:pPr>
      <w:r w:rsidRPr="003374C1">
        <w:rPr>
          <mc:AlternateContent>
            <mc:Choice Requires="w16se">
              <w:rFonts w:ascii="ＭＳ ゴシック" w:eastAsia="ＭＳ ゴシック" w:hAnsi="ＭＳ ゴシック" w:cs="ＭＳ ゴシック" w:hint="eastAsia"/>
            </mc:Choice>
            <mc:Fallback>
              <w:rFonts w:ascii="ＭＳ 明朝" w:eastAsia="ＭＳ 明朝" w:hAnsi="ＭＳ 明朝" w:cs="ＭＳ 明朝" w:hint="eastAsia"/>
            </mc:Fallback>
          </mc:AlternateContent>
          <w:color w:val="000000"/>
          <w:kern w:val="0"/>
          <w:sz w:val="18"/>
          <w:szCs w:val="18"/>
        </w:rPr>
        <mc:AlternateContent>
          <mc:Choice Requires="w16se">
            <w16se:symEx w16se:font="ＭＳ 明朝" w16se:char="2460"/>
          </mc:Choice>
          <mc:Fallback>
            <w:t>①</w:t>
          </mc:Fallback>
        </mc:AlternateContent>
      </w:r>
      <w:r>
        <w:rPr>
          <w:rFonts w:ascii="ＭＳ ゴシック" w:eastAsia="ＭＳ ゴシック" w:hAnsi="ＭＳ ゴシック" w:cs="ＭＳ ゴシック" w:hint="eastAsia"/>
          <w:color w:val="000000"/>
          <w:kern w:val="0"/>
          <w:szCs w:val="21"/>
        </w:rPr>
        <w:t xml:space="preserve">　</w:t>
      </w:r>
      <w:r w:rsidR="00C35FF6" w:rsidRPr="003374C1">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3374C1" w:rsidRPr="003374C1" w:rsidRDefault="00C35FF6" w:rsidP="003374C1">
      <w:pPr>
        <w:pStyle w:val="af3"/>
        <w:numPr>
          <w:ilvl w:val="0"/>
          <w:numId w:val="1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3374C1">
        <w:rPr>
          <w:rFonts w:ascii="ＭＳ ゴシック" w:eastAsia="ＭＳ ゴシック" w:hAnsi="ＭＳ ゴシック" w:cs="ＭＳ ゴシック" w:hint="eastAsia"/>
          <w:color w:val="000000"/>
          <w:kern w:val="0"/>
          <w:sz w:val="18"/>
          <w:szCs w:val="18"/>
        </w:rPr>
        <w:t xml:space="preserve">　市町村長又</w:t>
      </w:r>
      <w:r w:rsidR="003374C1" w:rsidRPr="003374C1">
        <w:rPr>
          <w:rFonts w:ascii="ＭＳ ゴシック" w:eastAsia="ＭＳ ゴシック" w:hAnsi="ＭＳ ゴシック" w:cs="ＭＳ ゴシック" w:hint="eastAsia"/>
          <w:color w:val="000000"/>
          <w:kern w:val="0"/>
          <w:sz w:val="18"/>
          <w:szCs w:val="18"/>
        </w:rPr>
        <w:t>は特別区長から認</w:t>
      </w:r>
      <w:bookmarkStart w:id="0" w:name="_GoBack"/>
      <w:bookmarkEnd w:id="0"/>
      <w:r w:rsidR="003374C1" w:rsidRPr="003374C1">
        <w:rPr>
          <w:rFonts w:ascii="ＭＳ ゴシック" w:eastAsia="ＭＳ ゴシック" w:hAnsi="ＭＳ ゴシック" w:cs="ＭＳ ゴシック" w:hint="eastAsia"/>
          <w:color w:val="000000"/>
          <w:kern w:val="0"/>
          <w:sz w:val="18"/>
          <w:szCs w:val="18"/>
        </w:rPr>
        <w:t>定を受けた後、本認定の有効期間内に金融機関又は信</w:t>
      </w:r>
    </w:p>
    <w:p w:rsidR="00CD65B1" w:rsidRPr="003374C1" w:rsidRDefault="00C35FF6" w:rsidP="003374C1">
      <w:pPr>
        <w:suppressAutoHyphens/>
        <w:wordWrap w:val="0"/>
        <w:spacing w:line="240" w:lineRule="exact"/>
        <w:ind w:left="210" w:firstLineChars="100" w:firstLine="180"/>
        <w:jc w:val="left"/>
        <w:textAlignment w:val="baseline"/>
        <w:rPr>
          <w:rFonts w:ascii="ＭＳ ゴシック" w:eastAsia="ＭＳ ゴシック" w:hAnsi="ＭＳ ゴシック" w:cs="ＭＳ ゴシック"/>
          <w:color w:val="000000"/>
          <w:kern w:val="0"/>
          <w:sz w:val="18"/>
          <w:szCs w:val="18"/>
        </w:rPr>
      </w:pPr>
      <w:r w:rsidRPr="003374C1">
        <w:rPr>
          <w:rFonts w:ascii="ＭＳ ゴシック" w:eastAsia="ＭＳ ゴシック" w:hAnsi="ＭＳ ゴシック" w:cs="ＭＳ ゴシック" w:hint="eastAsia"/>
          <w:color w:val="000000"/>
          <w:kern w:val="0"/>
          <w:sz w:val="18"/>
          <w:szCs w:val="18"/>
        </w:rPr>
        <w:t>用保証協会に対して、</w:t>
      </w:r>
      <w:r w:rsidR="00084891" w:rsidRPr="003374C1">
        <w:rPr>
          <w:rFonts w:ascii="ＭＳ ゴシック" w:eastAsia="ＭＳ ゴシック" w:hAnsi="ＭＳ ゴシック" w:cs="ＭＳ ゴシック" w:hint="eastAsia"/>
          <w:color w:val="000000"/>
          <w:kern w:val="0"/>
          <w:sz w:val="18"/>
          <w:szCs w:val="18"/>
        </w:rPr>
        <w:t>危機</w:t>
      </w:r>
      <w:r w:rsidRPr="003374C1">
        <w:rPr>
          <w:rFonts w:ascii="ＭＳ ゴシック" w:eastAsia="ＭＳ ゴシック" w:hAnsi="ＭＳ ゴシック" w:cs="ＭＳ ゴシック" w:hint="eastAsia"/>
          <w:color w:val="000000"/>
          <w:kern w:val="0"/>
          <w:sz w:val="18"/>
          <w:szCs w:val="18"/>
        </w:rPr>
        <w:t>関連保証の申込みを行うことが必要です。</w:t>
      </w:r>
    </w:p>
    <w:p w:rsidR="003374C1" w:rsidRPr="003374C1" w:rsidRDefault="003374C1" w:rsidP="003374C1">
      <w:pPr>
        <w:suppressAutoHyphens/>
        <w:wordWrap w:val="0"/>
        <w:ind w:leftChars="100" w:left="390" w:hangingChars="100" w:hanging="180"/>
        <w:jc w:val="left"/>
        <w:textAlignment w:val="baseline"/>
        <w:rPr>
          <w:rFonts w:ascii="ＭＳ ゴシック" w:eastAsia="ＭＳ ゴシック" w:hAnsi="ＭＳ ゴシック" w:cs="ＭＳ ゴシック"/>
          <w:color w:val="000000"/>
          <w:kern w:val="0"/>
          <w:sz w:val="18"/>
          <w:szCs w:val="18"/>
        </w:rPr>
      </w:pPr>
      <w:r w:rsidRPr="003374C1">
        <w:rPr>
          <mc:AlternateContent>
            <mc:Choice Requires="w16se">
              <w:rFonts w:ascii="ＭＳ ゴシック" w:eastAsia="ＭＳ ゴシック" w:hAnsi="ＭＳ ゴシック" w:cs="ＭＳ ゴシック" w:hint="eastAsia"/>
            </mc:Choice>
            <mc:Fallback>
              <w:rFonts w:ascii="ＭＳ 明朝" w:eastAsia="ＭＳ 明朝" w:hAnsi="ＭＳ 明朝" w:cs="ＭＳ 明朝" w:hint="eastAsia"/>
            </mc:Fallback>
          </mc:AlternateContent>
          <w:color w:val="000000"/>
          <w:kern w:val="0"/>
          <w:sz w:val="18"/>
          <w:szCs w:val="18"/>
        </w:rPr>
        <mc:AlternateContent>
          <mc:Choice Requires="w16se">
            <w16se:symEx w16se:font="ＭＳ 明朝" w16se:char="2462"/>
          </mc:Choice>
          <mc:Fallback>
            <w:t>③</w:t>
          </mc:Fallback>
        </mc:AlternateContent>
      </w:r>
      <w:r w:rsidRPr="003374C1">
        <w:rPr>
          <w:rFonts w:ascii="ＭＳ ゴシック" w:eastAsia="ＭＳ ゴシック" w:hAnsi="ＭＳ ゴシック" w:cs="ＭＳ ゴシック" w:hint="eastAsia"/>
          <w:color w:val="000000"/>
          <w:kern w:val="0"/>
          <w:sz w:val="18"/>
          <w:szCs w:val="18"/>
        </w:rPr>
        <w:t xml:space="preserve">　認定書の有効期間は、認定書に記載された日と中小企業信用保険法第二条第六項の規定に基づき経済産業大臣が指定する期間の終期のいずれか先に到来する日となります。</w:t>
      </w:r>
    </w:p>
    <w:p w:rsidR="003374C1" w:rsidRPr="003374C1" w:rsidRDefault="003374C1" w:rsidP="003374C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3374C1">
        <w:rPr>
          <w:rFonts w:ascii="ＭＳ ゴシック" w:eastAsia="ＭＳ ゴシック" w:hAnsi="ＭＳ ゴシック" w:cs="ＭＳ ゴシック" w:hint="eastAsia"/>
          <w:color w:val="000000"/>
          <w:kern w:val="0"/>
          <w:szCs w:val="21"/>
        </w:rPr>
        <w:t>令和　　年　　月　　日</w:t>
      </w:r>
    </w:p>
    <w:p w:rsidR="003374C1" w:rsidRPr="003374C1" w:rsidRDefault="003374C1" w:rsidP="003374C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3374C1">
        <w:rPr>
          <w:rFonts w:ascii="ＭＳ ゴシック" w:eastAsia="ＭＳ ゴシック" w:hAnsi="ＭＳ ゴシック" w:cs="ＭＳ ゴシック" w:hint="eastAsia"/>
          <w:color w:val="000000"/>
          <w:kern w:val="0"/>
          <w:szCs w:val="21"/>
        </w:rPr>
        <w:t xml:space="preserve">　　　申請のとおり、相違ないことを認定します。</w:t>
      </w:r>
    </w:p>
    <w:p w:rsidR="003374C1" w:rsidRPr="003374C1" w:rsidRDefault="003374C1" w:rsidP="003374C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3374C1">
        <w:rPr>
          <w:rFonts w:ascii="ＭＳ ゴシック" w:eastAsia="ＭＳ ゴシック" w:hAnsi="ＭＳ ゴシック" w:cs="ＭＳ ゴシック" w:hint="eastAsia"/>
          <w:color w:val="000000"/>
          <w:kern w:val="0"/>
          <w:szCs w:val="21"/>
        </w:rPr>
        <w:t xml:space="preserve">　　　本認定書の有効期限：令和　　年　　月　　日　から　令和　　年　　月　　日</w:t>
      </w:r>
    </w:p>
    <w:p w:rsidR="003374C1" w:rsidRPr="003374C1" w:rsidRDefault="003374C1" w:rsidP="003374C1">
      <w:pPr>
        <w:suppressAutoHyphens/>
        <w:wordWrap w:val="0"/>
        <w:spacing w:line="240" w:lineRule="exact"/>
        <w:ind w:leftChars="231" w:left="485" w:firstLineChars="1600" w:firstLine="3872"/>
        <w:jc w:val="left"/>
        <w:textAlignment w:val="baseline"/>
        <w:rPr>
          <w:rFonts w:ascii="ＭＳ ゴシック" w:eastAsia="SimSun" w:hAnsi="Times New Roman"/>
          <w:color w:val="000000"/>
          <w:spacing w:val="16"/>
          <w:kern w:val="0"/>
          <w:szCs w:val="21"/>
          <w:lang w:eastAsia="zh-CN"/>
        </w:rPr>
      </w:pPr>
    </w:p>
    <w:p w:rsidR="003374C1" w:rsidRPr="003374C1" w:rsidRDefault="003374C1" w:rsidP="003374C1">
      <w:pPr>
        <w:suppressAutoHyphens/>
        <w:wordWrap w:val="0"/>
        <w:spacing w:line="240" w:lineRule="exact"/>
        <w:ind w:leftChars="231" w:left="485" w:firstLineChars="1600" w:firstLine="3872"/>
        <w:jc w:val="left"/>
        <w:textAlignment w:val="baseline"/>
        <w:rPr>
          <w:rFonts w:ascii="ＭＳ ゴシック" w:eastAsia="SimSun" w:hAnsi="ＭＳ ゴシック"/>
          <w:sz w:val="24"/>
        </w:rPr>
        <w:sectPr w:rsidR="003374C1" w:rsidRPr="003374C1" w:rsidSect="00D218B2">
          <w:pgSz w:w="11906" w:h="16838"/>
          <w:pgMar w:top="1985" w:right="1701" w:bottom="1701" w:left="1701" w:header="851" w:footer="992" w:gutter="0"/>
          <w:cols w:space="425"/>
          <w:docGrid w:linePitch="360"/>
        </w:sectPr>
      </w:pPr>
      <w:r w:rsidRPr="003374C1">
        <w:rPr>
          <w:rFonts w:ascii="ＭＳ ゴシック" w:eastAsia="ＭＳ ゴシック" w:hAnsi="Times New Roman" w:hint="eastAsia"/>
          <w:color w:val="000000"/>
          <w:spacing w:val="16"/>
          <w:kern w:val="0"/>
          <w:szCs w:val="21"/>
          <w:lang w:eastAsia="zh-CN"/>
        </w:rPr>
        <w:t>認定者　吉田町長　田　村　典　彦</w:t>
      </w:r>
    </w:p>
    <w:p w:rsidR="003374C1" w:rsidRPr="003374C1" w:rsidRDefault="003374C1"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p>
    <w:sectPr w:rsidR="003374C1" w:rsidRPr="003374C1" w:rsidSect="00187FF6">
      <w:footerReference w:type="default" r:id="rId8"/>
      <w:pgSz w:w="11906" w:h="16838"/>
      <w:pgMar w:top="1985"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3B5A64" w:rsidRPr="003B5A64">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7AF"/>
    <w:multiLevelType w:val="hybridMultilevel"/>
    <w:tmpl w:val="CF4C50B4"/>
    <w:lvl w:ilvl="0" w:tplc="FA04151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C210453"/>
    <w:multiLevelType w:val="hybridMultilevel"/>
    <w:tmpl w:val="EA8CBE1A"/>
    <w:lvl w:ilvl="0" w:tplc="823822E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2746116"/>
    <w:multiLevelType w:val="hybridMultilevel"/>
    <w:tmpl w:val="252C7992"/>
    <w:lvl w:ilvl="0" w:tplc="397CB07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7"/>
  </w:num>
  <w:num w:numId="3">
    <w:abstractNumId w:val="3"/>
  </w:num>
  <w:num w:numId="4">
    <w:abstractNumId w:val="5"/>
  </w:num>
  <w:num w:numId="5">
    <w:abstractNumId w:val="1"/>
  </w:num>
  <w:num w:numId="6">
    <w:abstractNumId w:val="8"/>
  </w:num>
  <w:num w:numId="7">
    <w:abstractNumId w:val="9"/>
  </w:num>
  <w:num w:numId="8">
    <w:abstractNumId w:val="4"/>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D1F8D"/>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374C1"/>
    <w:rsid w:val="003523EB"/>
    <w:rsid w:val="00355C24"/>
    <w:rsid w:val="00363B86"/>
    <w:rsid w:val="00376F76"/>
    <w:rsid w:val="00376F84"/>
    <w:rsid w:val="003770F4"/>
    <w:rsid w:val="00380B41"/>
    <w:rsid w:val="00384C9C"/>
    <w:rsid w:val="003A289E"/>
    <w:rsid w:val="003B175E"/>
    <w:rsid w:val="003B5A64"/>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36A4D"/>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D65B1"/>
    <w:rsid w:val="00CE70C5"/>
    <w:rsid w:val="00CF66F6"/>
    <w:rsid w:val="00D01498"/>
    <w:rsid w:val="00D11792"/>
    <w:rsid w:val="00D150FE"/>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7423298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72D7-284D-483E-BAAA-AF45FB3B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YSDNET3011</dc:creator>
  <cp:lastModifiedBy>Windows User</cp:lastModifiedBy>
  <cp:revision>2</cp:revision>
  <dcterms:created xsi:type="dcterms:W3CDTF">2021-01-04T01:34:00Z</dcterms:created>
  <dcterms:modified xsi:type="dcterms:W3CDTF">2021-01-04T01:34:00Z</dcterms:modified>
</cp:coreProperties>
</file>