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5C" w:rsidRDefault="006A69B7" w:rsidP="006A69B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64E16">
        <w:rPr>
          <w:rFonts w:ascii="ＭＳ ゴシック" w:eastAsia="ＭＳ ゴシック" w:hAnsi="ＭＳ ゴシック" w:hint="eastAsia"/>
          <w:b/>
          <w:sz w:val="24"/>
          <w:szCs w:val="24"/>
        </w:rPr>
        <w:t>「第</w:t>
      </w:r>
      <w:r w:rsidR="008A5F56">
        <w:rPr>
          <w:rFonts w:ascii="ＭＳ ゴシック" w:eastAsia="ＭＳ ゴシック" w:hAnsi="ＭＳ ゴシック" w:hint="eastAsia"/>
          <w:b/>
          <w:sz w:val="24"/>
          <w:szCs w:val="24"/>
        </w:rPr>
        <w:t>８次吉田町高齢者保健福祉計画･第７</w:t>
      </w:r>
      <w:r w:rsidRPr="00F64E16">
        <w:rPr>
          <w:rFonts w:ascii="ＭＳ ゴシック" w:eastAsia="ＭＳ ゴシック" w:hAnsi="ＭＳ ゴシック" w:hint="eastAsia"/>
          <w:b/>
          <w:sz w:val="24"/>
          <w:szCs w:val="24"/>
        </w:rPr>
        <w:t>期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吉田町</w:t>
      </w:r>
      <w:r w:rsidRPr="00F64E16">
        <w:rPr>
          <w:rFonts w:ascii="ＭＳ ゴシック" w:eastAsia="ＭＳ ゴシック" w:hAnsi="ＭＳ ゴシック" w:hint="eastAsia"/>
          <w:b/>
          <w:sz w:val="24"/>
          <w:szCs w:val="24"/>
        </w:rPr>
        <w:t>介護保険事業計画」</w:t>
      </w:r>
      <w:r w:rsidR="00081A1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案</w:t>
      </w:r>
      <w:r w:rsidR="00081A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6B0090" w:rsidRPr="006A69B7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38505C">
        <w:rPr>
          <w:rFonts w:ascii="ＭＳ ゴシック" w:eastAsia="ＭＳ ゴシック" w:hAnsi="ＭＳ ゴシック" w:hint="eastAsia"/>
          <w:b/>
          <w:sz w:val="24"/>
          <w:szCs w:val="24"/>
        </w:rPr>
        <w:t>対する</w:t>
      </w:r>
      <w:r w:rsidR="004427F4">
        <w:rPr>
          <w:rFonts w:ascii="ＭＳ ゴシック" w:eastAsia="ＭＳ ゴシック" w:hAnsi="ＭＳ ゴシック" w:hint="eastAsia"/>
          <w:b/>
          <w:sz w:val="24"/>
          <w:szCs w:val="24"/>
        </w:rPr>
        <w:t>パブリックコメント（意見募集）</w:t>
      </w:r>
      <w:r w:rsidR="0038505C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6B0090" w:rsidRPr="006A69B7">
        <w:rPr>
          <w:rFonts w:ascii="ＭＳ ゴシック" w:eastAsia="ＭＳ ゴシック" w:hAnsi="ＭＳ ゴシック" w:hint="eastAsia"/>
          <w:b/>
          <w:sz w:val="24"/>
          <w:szCs w:val="24"/>
        </w:rPr>
        <w:t>ついて</w:t>
      </w:r>
    </w:p>
    <w:p w:rsidR="006B0090" w:rsidRPr="00EC3A2B" w:rsidRDefault="0038505C" w:rsidP="00EC3A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C3A2B">
        <w:rPr>
          <w:rFonts w:ascii="ＭＳ ゴシック" w:eastAsia="ＭＳ ゴシック" w:hAnsi="ＭＳ ゴシック" w:hint="eastAsia"/>
          <w:sz w:val="24"/>
          <w:szCs w:val="24"/>
        </w:rPr>
        <w:t xml:space="preserve">～　</w:t>
      </w:r>
      <w:r w:rsidR="006B0090" w:rsidRPr="00EC3A2B">
        <w:rPr>
          <w:rFonts w:ascii="ＭＳ ゴシック" w:eastAsia="ＭＳ ゴシック" w:hAnsi="ＭＳ ゴシック" w:hint="eastAsia"/>
          <w:sz w:val="24"/>
          <w:szCs w:val="24"/>
        </w:rPr>
        <w:t>町民の皆様のご意見を募集します</w:t>
      </w:r>
      <w:r w:rsidRPr="00EC3A2B">
        <w:rPr>
          <w:rFonts w:ascii="ＭＳ ゴシック" w:eastAsia="ＭＳ ゴシック" w:hAnsi="ＭＳ ゴシック" w:hint="eastAsia"/>
          <w:sz w:val="24"/>
          <w:szCs w:val="24"/>
        </w:rPr>
        <w:t xml:space="preserve">　～</w:t>
      </w:r>
    </w:p>
    <w:p w:rsidR="007210DE" w:rsidRDefault="007210DE" w:rsidP="00C50B2F">
      <w:pPr>
        <w:jc w:val="left"/>
        <w:rPr>
          <w:rFonts w:ascii="ＭＳ 明朝" w:hAnsi="ＭＳ 明朝"/>
          <w:color w:val="FF0000"/>
          <w:szCs w:val="21"/>
        </w:rPr>
      </w:pPr>
    </w:p>
    <w:p w:rsidR="00AB2122" w:rsidRDefault="00AB2122" w:rsidP="007210DE">
      <w:pPr>
        <w:rPr>
          <w:rFonts w:ascii="ＭＳ 明朝" w:hAnsi="ＭＳ 明朝"/>
          <w:szCs w:val="21"/>
        </w:rPr>
      </w:pPr>
    </w:p>
    <w:p w:rsidR="00DF3D2B" w:rsidRPr="0038505C" w:rsidRDefault="00AB2122" w:rsidP="0038505C">
      <w:pPr>
        <w:ind w:firstLineChars="100" w:firstLine="210"/>
        <w:rPr>
          <w:rFonts w:ascii="ＭＳ 明朝" w:hAnsi="ＭＳ 明朝"/>
          <w:szCs w:val="21"/>
        </w:rPr>
      </w:pPr>
      <w:r w:rsidRPr="0038505C">
        <w:rPr>
          <w:rFonts w:ascii="ＭＳ 明朝" w:hAnsi="ＭＳ 明朝" w:hint="eastAsia"/>
          <w:szCs w:val="21"/>
        </w:rPr>
        <w:t>吉田町では、</w:t>
      </w:r>
      <w:r w:rsidR="008A5F56">
        <w:rPr>
          <w:rFonts w:ascii="ＭＳ 明朝" w:hAnsi="ＭＳ 明朝" w:hint="eastAsia"/>
          <w:szCs w:val="21"/>
        </w:rPr>
        <w:t>平成３０年度から平成３２</w:t>
      </w:r>
      <w:r w:rsidR="00F5717E" w:rsidRPr="0038505C">
        <w:rPr>
          <w:rFonts w:ascii="ＭＳ 明朝" w:hAnsi="ＭＳ 明朝" w:hint="eastAsia"/>
          <w:szCs w:val="21"/>
        </w:rPr>
        <w:t>年度を計画期間とした、</w:t>
      </w:r>
      <w:r w:rsidR="00DF3D2B" w:rsidRPr="0038505C">
        <w:rPr>
          <w:rFonts w:ascii="ＭＳ 明朝" w:hAnsi="ＭＳ 明朝" w:hint="eastAsia"/>
          <w:szCs w:val="21"/>
        </w:rPr>
        <w:t>高齢者に対する保健福祉事業や</w:t>
      </w:r>
      <w:r w:rsidR="008A2899" w:rsidRPr="008A2899">
        <w:rPr>
          <w:rFonts w:ascii="ＭＳ 明朝" w:hAnsi="ＭＳ 明朝" w:hint="eastAsia"/>
          <w:szCs w:val="21"/>
        </w:rPr>
        <w:t>介護保険事業を運営するための事業計画である</w:t>
      </w:r>
      <w:r w:rsidR="008A5F56">
        <w:rPr>
          <w:rFonts w:ascii="ＭＳ 明朝" w:hAnsi="ＭＳ 明朝" w:hint="eastAsia"/>
          <w:szCs w:val="21"/>
        </w:rPr>
        <w:t>「第８次吉田町高齢者保健福祉計画・第７</w:t>
      </w:r>
      <w:r w:rsidR="00DF3D2B" w:rsidRPr="0038505C">
        <w:rPr>
          <w:rFonts w:ascii="ＭＳ 明朝" w:hAnsi="ＭＳ 明朝" w:hint="eastAsia"/>
          <w:szCs w:val="21"/>
        </w:rPr>
        <w:t>期吉田町介護保険事業計画」の策定作業を進めています。</w:t>
      </w:r>
    </w:p>
    <w:p w:rsidR="00AB2122" w:rsidRPr="0038505C" w:rsidRDefault="00AE194A" w:rsidP="0038505C">
      <w:pPr>
        <w:ind w:firstLineChars="100" w:firstLine="210"/>
        <w:rPr>
          <w:rFonts w:ascii="ＭＳ 明朝" w:hAnsi="ＭＳ 明朝"/>
          <w:szCs w:val="21"/>
        </w:rPr>
      </w:pPr>
      <w:r w:rsidRPr="0038505C">
        <w:rPr>
          <w:rFonts w:ascii="ＭＳ 明朝" w:hAnsi="ＭＳ 明朝" w:hint="eastAsia"/>
          <w:szCs w:val="21"/>
        </w:rPr>
        <w:t>本計画（</w:t>
      </w:r>
      <w:r w:rsidR="00AB2122" w:rsidRPr="0038505C">
        <w:rPr>
          <w:rFonts w:ascii="ＭＳ 明朝" w:hAnsi="ＭＳ 明朝" w:hint="eastAsia"/>
          <w:szCs w:val="21"/>
        </w:rPr>
        <w:t>案</w:t>
      </w:r>
      <w:r w:rsidRPr="0038505C">
        <w:rPr>
          <w:rFonts w:ascii="ＭＳ 明朝" w:hAnsi="ＭＳ 明朝" w:hint="eastAsia"/>
          <w:szCs w:val="21"/>
        </w:rPr>
        <w:t>）について、広く町民の皆さまにご意見をいただき、今後の計画に反映するため、パブリックコメントを</w:t>
      </w:r>
      <w:r w:rsidR="0038505C" w:rsidRPr="0038505C">
        <w:rPr>
          <w:rFonts w:ascii="ＭＳ 明朝" w:hAnsi="ＭＳ 明朝" w:hint="eastAsia"/>
          <w:szCs w:val="21"/>
        </w:rPr>
        <w:t>実施します。</w:t>
      </w:r>
    </w:p>
    <w:p w:rsidR="00AB2122" w:rsidRPr="00704D23" w:rsidRDefault="00AB2122" w:rsidP="007210DE">
      <w:pPr>
        <w:rPr>
          <w:rFonts w:ascii="ＭＳ 明朝" w:hAnsi="ＭＳ 明朝"/>
          <w:szCs w:val="21"/>
        </w:rPr>
      </w:pP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>１　募集内容</w:t>
      </w:r>
    </w:p>
    <w:p w:rsidR="007210DE" w:rsidRPr="00704D23" w:rsidRDefault="007210DE" w:rsidP="00113B96">
      <w:pPr>
        <w:ind w:left="210" w:hangingChars="100" w:hanging="210"/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　　</w:t>
      </w:r>
      <w:r w:rsidR="0038505C" w:rsidRPr="0038505C">
        <w:rPr>
          <w:rFonts w:ascii="ＭＳ 明朝" w:hAnsi="ＭＳ 明朝" w:hint="eastAsia"/>
          <w:szCs w:val="21"/>
        </w:rPr>
        <w:t>「第</w:t>
      </w:r>
      <w:r w:rsidR="008A5F56">
        <w:rPr>
          <w:rFonts w:ascii="ＭＳ 明朝" w:hAnsi="ＭＳ 明朝" w:hint="eastAsia"/>
          <w:szCs w:val="21"/>
        </w:rPr>
        <w:t>８次吉田町高齢者保健福祉計画･第７</w:t>
      </w:r>
      <w:r w:rsidR="0038505C" w:rsidRPr="0038505C">
        <w:rPr>
          <w:rFonts w:ascii="ＭＳ 明朝" w:hAnsi="ＭＳ 明朝" w:hint="eastAsia"/>
          <w:szCs w:val="21"/>
        </w:rPr>
        <w:t>期吉田町介護保険事業計画」</w:t>
      </w:r>
      <w:r w:rsidR="00513D1B">
        <w:rPr>
          <w:rFonts w:ascii="ＭＳ 明朝" w:hAnsi="ＭＳ 明朝" w:hint="eastAsia"/>
          <w:szCs w:val="21"/>
        </w:rPr>
        <w:t>（</w:t>
      </w:r>
      <w:r w:rsidR="0038505C" w:rsidRPr="0038505C">
        <w:rPr>
          <w:rFonts w:ascii="ＭＳ 明朝" w:hAnsi="ＭＳ 明朝" w:hint="eastAsia"/>
          <w:szCs w:val="21"/>
        </w:rPr>
        <w:t>案</w:t>
      </w:r>
      <w:r w:rsidR="00513D1B">
        <w:rPr>
          <w:rFonts w:ascii="ＭＳ 明朝" w:hAnsi="ＭＳ 明朝" w:hint="eastAsia"/>
          <w:szCs w:val="21"/>
        </w:rPr>
        <w:t>）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>２　閲覧及び募集期間</w:t>
      </w:r>
    </w:p>
    <w:p w:rsidR="007210DE" w:rsidRPr="007E1172" w:rsidRDefault="00D00C99" w:rsidP="007210DE">
      <w:pPr>
        <w:rPr>
          <w:rFonts w:asciiTheme="minorEastAsia" w:eastAsiaTheme="minorEastAsia" w:hAnsiTheme="minorEastAsia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　　</w:t>
      </w:r>
      <w:r w:rsidR="00513D1B" w:rsidRPr="007E1172">
        <w:rPr>
          <w:rFonts w:asciiTheme="minorEastAsia" w:eastAsiaTheme="minorEastAsia" w:hAnsiTheme="minorEastAsia" w:hint="eastAsia"/>
        </w:rPr>
        <w:t>平成</w:t>
      </w:r>
      <w:r w:rsidR="008A5F56">
        <w:rPr>
          <w:rFonts w:asciiTheme="minorEastAsia" w:eastAsiaTheme="minorEastAsia" w:hAnsiTheme="minorEastAsia" w:hint="eastAsia"/>
        </w:rPr>
        <w:t>３０年２月５</w:t>
      </w:r>
      <w:r w:rsidR="00513D1B" w:rsidRPr="007E1172">
        <w:rPr>
          <w:rFonts w:asciiTheme="minorEastAsia" w:eastAsiaTheme="minorEastAsia" w:hAnsiTheme="minorEastAsia" w:hint="eastAsia"/>
        </w:rPr>
        <w:t>日(</w:t>
      </w:r>
      <w:r w:rsidR="007E1172" w:rsidRPr="007E1172">
        <w:rPr>
          <w:rFonts w:asciiTheme="minorEastAsia" w:eastAsiaTheme="minorEastAsia" w:hAnsiTheme="minorEastAsia" w:hint="eastAsia"/>
        </w:rPr>
        <w:t>月</w:t>
      </w:r>
      <w:r w:rsidR="00513D1B" w:rsidRPr="007E1172">
        <w:rPr>
          <w:rFonts w:asciiTheme="minorEastAsia" w:eastAsiaTheme="minorEastAsia" w:hAnsiTheme="minorEastAsia" w:hint="eastAsia"/>
        </w:rPr>
        <w:t>)～平成</w:t>
      </w:r>
      <w:r w:rsidR="008A5F56">
        <w:rPr>
          <w:rFonts w:asciiTheme="minorEastAsia" w:eastAsiaTheme="minorEastAsia" w:hAnsiTheme="minorEastAsia" w:hint="eastAsia"/>
        </w:rPr>
        <w:t>３０年２月１４</w:t>
      </w:r>
      <w:r w:rsidR="00513D1B" w:rsidRPr="007E1172">
        <w:rPr>
          <w:rFonts w:asciiTheme="minorEastAsia" w:eastAsiaTheme="minorEastAsia" w:hAnsiTheme="minorEastAsia" w:hint="eastAsia"/>
        </w:rPr>
        <w:t>日(</w:t>
      </w:r>
      <w:r w:rsidR="008A5F56">
        <w:rPr>
          <w:rFonts w:asciiTheme="minorEastAsia" w:eastAsiaTheme="minorEastAsia" w:hAnsiTheme="minorEastAsia" w:hint="eastAsia"/>
        </w:rPr>
        <w:t>水</w:t>
      </w:r>
      <w:r w:rsidR="00513D1B" w:rsidRPr="007E1172">
        <w:rPr>
          <w:rFonts w:asciiTheme="minorEastAsia" w:eastAsiaTheme="minorEastAsia" w:hAnsiTheme="minorEastAsia" w:hint="eastAsia"/>
        </w:rPr>
        <w:t>)</w:t>
      </w:r>
      <w:r w:rsidR="00AB16C7" w:rsidRPr="007E1172">
        <w:rPr>
          <w:rFonts w:asciiTheme="minorEastAsia" w:eastAsiaTheme="minorEastAsia" w:hAnsiTheme="minorEastAsia" w:hint="eastAsia"/>
        </w:rPr>
        <w:t xml:space="preserve">　午後５時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３　</w:t>
      </w:r>
      <w:r w:rsidR="00513D1B">
        <w:rPr>
          <w:rFonts w:ascii="ＭＳ 明朝" w:hAnsi="ＭＳ 明朝" w:hint="eastAsia"/>
          <w:szCs w:val="21"/>
        </w:rPr>
        <w:t>意見</w:t>
      </w:r>
      <w:r w:rsidR="00D00C99" w:rsidRPr="00704D23">
        <w:rPr>
          <w:rFonts w:ascii="ＭＳ 明朝" w:hAnsi="ＭＳ 明朝" w:hint="eastAsia"/>
          <w:szCs w:val="21"/>
        </w:rPr>
        <w:t>を</w:t>
      </w:r>
      <w:r w:rsidRPr="00704D23">
        <w:rPr>
          <w:rFonts w:ascii="ＭＳ 明朝" w:hAnsi="ＭＳ 明朝" w:hint="eastAsia"/>
          <w:szCs w:val="21"/>
        </w:rPr>
        <w:t>提出できる方</w:t>
      </w:r>
    </w:p>
    <w:p w:rsidR="007210DE" w:rsidRPr="00704D23" w:rsidRDefault="00D00C99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　　次のいずれかに該当する方が意見</w:t>
      </w:r>
      <w:r w:rsidR="007210DE" w:rsidRPr="00704D23">
        <w:rPr>
          <w:rFonts w:ascii="ＭＳ 明朝" w:hAnsi="ＭＳ 明朝" w:hint="eastAsia"/>
          <w:szCs w:val="21"/>
        </w:rPr>
        <w:t>を提出することができます。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　⑴　町内に住所を有する方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　⑵　町内に事務所又は事業所を有する方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　⑶　町内の事務所又は事業所に勤務する方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　⑷　町内の学校に在学する方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　⑸　町</w:t>
      </w:r>
      <w:r w:rsidR="00D00C99" w:rsidRPr="00704D23">
        <w:rPr>
          <w:rFonts w:ascii="ＭＳ 明朝" w:hAnsi="ＭＳ 明朝" w:hint="eastAsia"/>
          <w:szCs w:val="21"/>
        </w:rPr>
        <w:t>税の納税義務者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>４　閲覧場所及び閲覧方法</w:t>
      </w:r>
    </w:p>
    <w:p w:rsidR="00513D1B" w:rsidRPr="008A5F56" w:rsidRDefault="008A5F56" w:rsidP="008A5F56">
      <w:pPr>
        <w:ind w:firstLine="210"/>
        <w:rPr>
          <w:rFonts w:asciiTheme="minorEastAsia" w:eastAsiaTheme="minorEastAsia" w:hAnsiTheme="minorEastAsia"/>
        </w:rPr>
      </w:pPr>
      <w:r w:rsidRPr="008A5F56">
        <w:rPr>
          <w:rFonts w:asciiTheme="minorEastAsia" w:eastAsiaTheme="minorEastAsia" w:hAnsiTheme="minorEastAsia" w:hint="eastAsia"/>
        </w:rPr>
        <w:t>⑴</w:t>
      </w:r>
      <w:r w:rsidR="00513D1B" w:rsidRPr="008A5F56">
        <w:rPr>
          <w:rFonts w:asciiTheme="minorEastAsia" w:eastAsiaTheme="minorEastAsia" w:hAnsiTheme="minorEastAsia" w:hint="eastAsia"/>
        </w:rPr>
        <w:t xml:space="preserve">　町ホームページ(閲覧及び配布)　</w:t>
      </w:r>
    </w:p>
    <w:p w:rsidR="00513D1B" w:rsidRPr="007E1172" w:rsidRDefault="008A5F56" w:rsidP="00513D1B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吉田町役場１階福祉</w:t>
      </w:r>
      <w:r w:rsidR="00513D1B" w:rsidRPr="007E1172">
        <w:rPr>
          <w:rFonts w:asciiTheme="minorEastAsia" w:eastAsiaTheme="minorEastAsia" w:hAnsiTheme="minorEastAsia" w:hint="eastAsia"/>
        </w:rPr>
        <w:t>課(閲覧及び配布)</w:t>
      </w:r>
    </w:p>
    <w:p w:rsidR="00513D1B" w:rsidRPr="007E1172" w:rsidRDefault="00513D1B" w:rsidP="00513D1B">
      <w:pPr>
        <w:ind w:firstLineChars="100" w:firstLine="210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⑶　吉田町役場１階「吉田町情報コーナー」（閲覧）</w:t>
      </w:r>
    </w:p>
    <w:p w:rsidR="00513D1B" w:rsidRPr="007E1172" w:rsidRDefault="00513D1B" w:rsidP="00513D1B">
      <w:pPr>
        <w:ind w:firstLineChars="100" w:firstLine="210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 xml:space="preserve">　※⑵及び⑶については、平日及び日曜開庁実施日の午前８時１５分～午後５時</w:t>
      </w:r>
    </w:p>
    <w:p w:rsidR="007210DE" w:rsidRPr="007E1172" w:rsidRDefault="00513D1B" w:rsidP="00513D1B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7E1172">
        <w:rPr>
          <w:rFonts w:asciiTheme="minorEastAsia" w:eastAsiaTheme="minorEastAsia" w:hAnsiTheme="minorEastAsia" w:hint="eastAsia"/>
        </w:rPr>
        <w:t>とする。（ただし、日曜開庁実施日の午後０時～午後１時は除く。)</w:t>
      </w:r>
    </w:p>
    <w:p w:rsidR="007210DE" w:rsidRDefault="007210DE" w:rsidP="007210DE">
      <w:pPr>
        <w:rPr>
          <w:rFonts w:ascii="ＭＳ 明朝" w:hAnsi="ＭＳ 明朝"/>
          <w:szCs w:val="21"/>
        </w:rPr>
      </w:pP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５　</w:t>
      </w:r>
      <w:r w:rsidR="00513D1B">
        <w:rPr>
          <w:rFonts w:ascii="ＭＳ 明朝" w:hAnsi="ＭＳ 明朝" w:hint="eastAsia"/>
          <w:szCs w:val="21"/>
        </w:rPr>
        <w:t>意見</w:t>
      </w:r>
      <w:r w:rsidR="00D00C99" w:rsidRPr="00704D23">
        <w:rPr>
          <w:rFonts w:ascii="ＭＳ 明朝" w:hAnsi="ＭＳ 明朝" w:hint="eastAsia"/>
          <w:szCs w:val="21"/>
        </w:rPr>
        <w:t>の</w:t>
      </w:r>
      <w:r w:rsidRPr="00704D23">
        <w:rPr>
          <w:rFonts w:ascii="ＭＳ 明朝" w:hAnsi="ＭＳ 明朝" w:hint="eastAsia"/>
          <w:szCs w:val="21"/>
        </w:rPr>
        <w:t>提出方法</w:t>
      </w:r>
      <w:r w:rsidR="00AB16C7">
        <w:rPr>
          <w:rFonts w:hint="eastAsia"/>
        </w:rPr>
        <w:t>（</w:t>
      </w:r>
      <w:r w:rsidR="008A5F56">
        <w:rPr>
          <w:rFonts w:hint="eastAsia"/>
        </w:rPr>
        <w:t>２月１４</w:t>
      </w:r>
      <w:r w:rsidR="00AB16C7">
        <w:rPr>
          <w:rFonts w:hint="eastAsia"/>
        </w:rPr>
        <w:t xml:space="preserve">日　</w:t>
      </w:r>
      <w:r w:rsidR="00AB16C7">
        <w:rPr>
          <w:rFonts w:hAnsi="ＭＳ 明朝" w:hint="eastAsia"/>
        </w:rPr>
        <w:t>午後５時</w:t>
      </w:r>
      <w:r w:rsidR="00AB16C7">
        <w:rPr>
          <w:rFonts w:hint="eastAsia"/>
        </w:rPr>
        <w:t>必着）</w:t>
      </w:r>
    </w:p>
    <w:p w:rsidR="00513D1B" w:rsidRPr="008A5F56" w:rsidRDefault="00513D1B" w:rsidP="008A5F5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8A5F56">
        <w:rPr>
          <w:rFonts w:asciiTheme="minorEastAsia" w:eastAsiaTheme="minorEastAsia" w:hAnsiTheme="minorEastAsia" w:hint="eastAsia"/>
        </w:rPr>
        <w:t xml:space="preserve">　提出様式　「</w:t>
      </w:r>
      <w:r w:rsidR="008A5F56" w:rsidRPr="008A5F56">
        <w:rPr>
          <w:rFonts w:asciiTheme="minorEastAsia" w:eastAsiaTheme="minorEastAsia" w:hAnsiTheme="minorEastAsia" w:hint="eastAsia"/>
        </w:rPr>
        <w:t>第８</w:t>
      </w:r>
      <w:r w:rsidR="00C50B2F" w:rsidRPr="008A5F56">
        <w:rPr>
          <w:rFonts w:asciiTheme="minorEastAsia" w:eastAsiaTheme="minorEastAsia" w:hAnsiTheme="minorEastAsia" w:hint="eastAsia"/>
        </w:rPr>
        <w:t>次吉</w:t>
      </w:r>
      <w:r w:rsidR="008A5F56">
        <w:rPr>
          <w:rFonts w:asciiTheme="minorEastAsia" w:eastAsiaTheme="minorEastAsia" w:hAnsiTheme="minorEastAsia" w:hint="eastAsia"/>
        </w:rPr>
        <w:t>田町高齢者保健福祉計画・第７</w:t>
      </w:r>
      <w:r w:rsidR="00C50B2F" w:rsidRPr="008A5F56">
        <w:rPr>
          <w:rFonts w:asciiTheme="minorEastAsia" w:eastAsiaTheme="minorEastAsia" w:hAnsiTheme="minorEastAsia" w:hint="eastAsia"/>
        </w:rPr>
        <w:t>期吉田町介護保険事業計画」</w:t>
      </w:r>
      <w:r w:rsidR="00081A1B" w:rsidRPr="008A5F56">
        <w:rPr>
          <w:rFonts w:asciiTheme="minorEastAsia" w:eastAsiaTheme="minorEastAsia" w:hAnsiTheme="minorEastAsia" w:hint="eastAsia"/>
        </w:rPr>
        <w:t>（</w:t>
      </w:r>
      <w:r w:rsidR="00C50B2F" w:rsidRPr="008A5F56">
        <w:rPr>
          <w:rFonts w:asciiTheme="minorEastAsia" w:eastAsiaTheme="minorEastAsia" w:hAnsiTheme="minorEastAsia" w:hint="eastAsia"/>
        </w:rPr>
        <w:t>案</w:t>
      </w:r>
      <w:r w:rsidR="00081A1B" w:rsidRPr="008A5F56">
        <w:rPr>
          <w:rFonts w:asciiTheme="minorEastAsia" w:eastAsiaTheme="minorEastAsia" w:hAnsiTheme="minorEastAsia" w:hint="eastAsia"/>
        </w:rPr>
        <w:t>）</w:t>
      </w:r>
      <w:r w:rsidR="00C50B2F" w:rsidRPr="008A5F56">
        <w:rPr>
          <w:rFonts w:asciiTheme="minorEastAsia" w:eastAsiaTheme="minorEastAsia" w:hAnsiTheme="minorEastAsia" w:hint="eastAsia"/>
        </w:rPr>
        <w:t>に対する意見書</w:t>
      </w:r>
    </w:p>
    <w:p w:rsidR="00513D1B" w:rsidRPr="007E1172" w:rsidRDefault="00513D1B" w:rsidP="00C60EC5">
      <w:pPr>
        <w:ind w:firstLineChars="300" w:firstLine="630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(閲覧場所及びホームページから取得し意見を記入の上、提出する。)</w:t>
      </w:r>
    </w:p>
    <w:p w:rsidR="00513D1B" w:rsidRPr="008A5F56" w:rsidRDefault="008A5F56" w:rsidP="008A5F5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　提出先　吉田町福祉</w:t>
      </w:r>
      <w:r w:rsidR="00513D1B" w:rsidRPr="008A5F56">
        <w:rPr>
          <w:rFonts w:asciiTheme="minorEastAsia" w:eastAsiaTheme="minorEastAsia" w:hAnsiTheme="minorEastAsia" w:hint="eastAsia"/>
        </w:rPr>
        <w:t>課</w:t>
      </w:r>
      <w:r w:rsidRPr="008A5F56">
        <w:rPr>
          <w:rFonts w:asciiTheme="minorEastAsia" w:eastAsiaTheme="minorEastAsia" w:hAnsiTheme="minorEastAsia" w:hint="eastAsia"/>
        </w:rPr>
        <w:t>（２</w:t>
      </w:r>
      <w:r>
        <w:rPr>
          <w:rFonts w:asciiTheme="minorEastAsia" w:eastAsiaTheme="minorEastAsia" w:hAnsiTheme="minorEastAsia" w:hint="eastAsia"/>
        </w:rPr>
        <w:t>月１４</w:t>
      </w:r>
      <w:r w:rsidR="00C60EC5" w:rsidRPr="008A5F56">
        <w:rPr>
          <w:rFonts w:asciiTheme="minorEastAsia" w:eastAsiaTheme="minorEastAsia" w:hAnsiTheme="minorEastAsia" w:hint="eastAsia"/>
        </w:rPr>
        <w:t>日　午後５時必着）</w:t>
      </w:r>
    </w:p>
    <w:p w:rsidR="00513D1B" w:rsidRPr="007E1172" w:rsidRDefault="00513D1B" w:rsidP="00513D1B">
      <w:pPr>
        <w:ind w:firstLineChars="200" w:firstLine="420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①</w:t>
      </w:r>
      <w:r w:rsidR="007E1172">
        <w:rPr>
          <w:rFonts w:asciiTheme="minorEastAsia" w:eastAsiaTheme="minorEastAsia" w:hAnsiTheme="minorEastAsia" w:hint="eastAsia"/>
        </w:rPr>
        <w:t xml:space="preserve">　</w:t>
      </w:r>
      <w:r w:rsidRPr="007E1172">
        <w:rPr>
          <w:rFonts w:asciiTheme="minorEastAsia" w:eastAsiaTheme="minorEastAsia" w:hAnsiTheme="minorEastAsia" w:hint="eastAsia"/>
        </w:rPr>
        <w:t>郵　送：〒421-0395　吉田町住吉８７番地</w:t>
      </w:r>
    </w:p>
    <w:p w:rsidR="00513D1B" w:rsidRPr="007E1172" w:rsidRDefault="00513D1B" w:rsidP="00513D1B">
      <w:pPr>
        <w:ind w:firstLineChars="200" w:firstLine="420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②</w:t>
      </w:r>
      <w:r w:rsidR="007E1172">
        <w:rPr>
          <w:rFonts w:asciiTheme="minorEastAsia" w:eastAsiaTheme="minorEastAsia" w:hAnsiTheme="minorEastAsia" w:hint="eastAsia"/>
        </w:rPr>
        <w:t xml:space="preserve">　</w:t>
      </w:r>
      <w:r w:rsidRPr="007E1172">
        <w:rPr>
          <w:rFonts w:asciiTheme="minorEastAsia" w:eastAsiaTheme="minorEastAsia" w:hAnsiTheme="minorEastAsia" w:hint="eastAsia"/>
        </w:rPr>
        <w:t>ＦＡＸ：0548-33-0361</w:t>
      </w:r>
    </w:p>
    <w:p w:rsidR="00513D1B" w:rsidRPr="007E1172" w:rsidRDefault="00513D1B" w:rsidP="00513D1B">
      <w:pPr>
        <w:ind w:firstLineChars="200" w:firstLine="420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③</w:t>
      </w:r>
      <w:r w:rsidR="007E1172">
        <w:rPr>
          <w:rFonts w:asciiTheme="minorEastAsia" w:eastAsiaTheme="minorEastAsia" w:hAnsiTheme="minorEastAsia" w:hint="eastAsia"/>
        </w:rPr>
        <w:t xml:space="preserve">　</w:t>
      </w:r>
      <w:r w:rsidRPr="007E1172">
        <w:rPr>
          <w:rFonts w:asciiTheme="minorEastAsia" w:eastAsiaTheme="minorEastAsia" w:hAnsiTheme="minorEastAsia" w:hint="eastAsia"/>
        </w:rPr>
        <w:t>メール：</w:t>
      </w:r>
      <w:r w:rsidR="008A5F56">
        <w:rPr>
          <w:rFonts w:asciiTheme="minorEastAsia" w:eastAsiaTheme="minorEastAsia" w:hAnsiTheme="minorEastAsia"/>
        </w:rPr>
        <w:t>fukushi@town.yoshida.shizuoka.jp</w:t>
      </w:r>
    </w:p>
    <w:p w:rsidR="00513D1B" w:rsidRPr="007E1172" w:rsidRDefault="00513D1B" w:rsidP="00513D1B">
      <w:pPr>
        <w:ind w:firstLineChars="200" w:firstLine="420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④</w:t>
      </w:r>
      <w:r w:rsidR="007E1172">
        <w:rPr>
          <w:rFonts w:asciiTheme="minorEastAsia" w:eastAsiaTheme="minorEastAsia" w:hAnsiTheme="minorEastAsia" w:hint="eastAsia"/>
        </w:rPr>
        <w:t xml:space="preserve">　</w:t>
      </w:r>
      <w:r w:rsidR="008A5F56">
        <w:rPr>
          <w:rFonts w:asciiTheme="minorEastAsia" w:eastAsiaTheme="minorEastAsia" w:hAnsiTheme="minorEastAsia" w:hint="eastAsia"/>
        </w:rPr>
        <w:t>吉田町役場１階福祉</w:t>
      </w:r>
      <w:r w:rsidRPr="007E1172">
        <w:rPr>
          <w:rFonts w:asciiTheme="minorEastAsia" w:eastAsiaTheme="minorEastAsia" w:hAnsiTheme="minorEastAsia" w:hint="eastAsia"/>
        </w:rPr>
        <w:t>課へ持参　のいずれかの方法で提出してください。</w:t>
      </w:r>
    </w:p>
    <w:p w:rsidR="00513D1B" w:rsidRPr="007E1172" w:rsidRDefault="00513D1B" w:rsidP="007E1172">
      <w:pPr>
        <w:ind w:firstLineChars="200" w:firstLine="420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※　提出する方は、住所、氏名、連絡先を必ず記入してください。</w:t>
      </w:r>
    </w:p>
    <w:p w:rsidR="007210DE" w:rsidRPr="007E1172" w:rsidRDefault="00513D1B" w:rsidP="007E11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E1172">
        <w:rPr>
          <w:rFonts w:asciiTheme="minorEastAsia" w:eastAsiaTheme="minorEastAsia" w:hAnsiTheme="minorEastAsia" w:hint="eastAsia"/>
        </w:rPr>
        <w:t>※　口頭、電話、匿名による受付は行いません。</w:t>
      </w:r>
    </w:p>
    <w:p w:rsidR="007210DE" w:rsidRPr="00704D23" w:rsidRDefault="007210DE" w:rsidP="007210DE">
      <w:pPr>
        <w:rPr>
          <w:rFonts w:ascii="ＭＳ 明朝" w:hAnsi="ＭＳ 明朝"/>
          <w:szCs w:val="21"/>
        </w:rPr>
      </w:pP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 xml:space="preserve">６　</w:t>
      </w:r>
      <w:r w:rsidR="00704D23">
        <w:rPr>
          <w:rFonts w:ascii="ＭＳ 明朝" w:hAnsi="ＭＳ 明朝" w:hint="eastAsia"/>
          <w:szCs w:val="21"/>
        </w:rPr>
        <w:t>意見等の</w:t>
      </w:r>
      <w:r w:rsidRPr="00704D23">
        <w:rPr>
          <w:rFonts w:ascii="ＭＳ 明朝" w:hAnsi="ＭＳ 明朝" w:hint="eastAsia"/>
          <w:szCs w:val="21"/>
        </w:rPr>
        <w:t>取扱い</w:t>
      </w:r>
      <w:r w:rsidR="00704D23">
        <w:rPr>
          <w:rFonts w:ascii="ＭＳ 明朝" w:hAnsi="ＭＳ 明朝" w:hint="eastAsia"/>
          <w:szCs w:val="21"/>
        </w:rPr>
        <w:t>及び公表</w:t>
      </w:r>
    </w:p>
    <w:p w:rsidR="00513D1B" w:rsidRPr="007E1172" w:rsidRDefault="00704D23" w:rsidP="00513D1B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13D1B">
        <w:rPr>
          <w:rFonts w:ascii="ＭＳ ゴシック" w:eastAsia="ＭＳ ゴシック" w:hAnsi="ＭＳ ゴシック" w:hint="eastAsia"/>
        </w:rPr>
        <w:t xml:space="preserve">　</w:t>
      </w:r>
      <w:r w:rsidR="00513D1B" w:rsidRPr="007E1172">
        <w:rPr>
          <w:rFonts w:asciiTheme="minorEastAsia" w:eastAsiaTheme="minorEastAsia" w:hAnsiTheme="minorEastAsia" w:hint="eastAsia"/>
        </w:rPr>
        <w:t>・寄せられた意見は、プラン策定の参考とします。</w:t>
      </w:r>
    </w:p>
    <w:p w:rsidR="00513D1B" w:rsidRPr="007E1172" w:rsidRDefault="00513D1B" w:rsidP="00513D1B">
      <w:pPr>
        <w:ind w:firstLineChars="200" w:firstLine="420"/>
        <w:jc w:val="left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・寄せられた意見に対する個別の回答はいたしません。</w:t>
      </w:r>
    </w:p>
    <w:p w:rsidR="00513D1B" w:rsidRPr="007E1172" w:rsidRDefault="00513D1B" w:rsidP="00513D1B">
      <w:pPr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・類似の意見は一つに集約し、確定した計画とともに、町の回答を公表します</w:t>
      </w:r>
    </w:p>
    <w:p w:rsidR="00513D1B" w:rsidRPr="007E1172" w:rsidRDefault="00513D1B" w:rsidP="00513D1B">
      <w:pPr>
        <w:ind w:leftChars="100" w:left="210" w:firstLineChars="200" w:firstLine="420"/>
        <w:jc w:val="left"/>
        <w:rPr>
          <w:rFonts w:asciiTheme="minorEastAsia" w:eastAsiaTheme="minorEastAsia" w:hAnsiTheme="minorEastAsia"/>
        </w:rPr>
      </w:pPr>
      <w:r w:rsidRPr="007E1172">
        <w:rPr>
          <w:rFonts w:asciiTheme="minorEastAsia" w:eastAsiaTheme="minorEastAsia" w:hAnsiTheme="minorEastAsia" w:hint="eastAsia"/>
        </w:rPr>
        <w:t>(閲覧方法と同様)。</w:t>
      </w:r>
    </w:p>
    <w:p w:rsidR="007210DE" w:rsidRPr="007E1172" w:rsidRDefault="00513D1B" w:rsidP="00513D1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E1172">
        <w:rPr>
          <w:rFonts w:asciiTheme="minorEastAsia" w:eastAsiaTheme="minorEastAsia" w:hAnsiTheme="minorEastAsia" w:hint="eastAsia"/>
        </w:rPr>
        <w:t>・意見を公表する場合は、意見の内容以外は公表いたしません。</w:t>
      </w:r>
    </w:p>
    <w:p w:rsidR="007210DE" w:rsidRPr="007E1172" w:rsidRDefault="007210DE" w:rsidP="007210DE">
      <w:pPr>
        <w:rPr>
          <w:rFonts w:asciiTheme="minorEastAsia" w:eastAsiaTheme="minorEastAsia" w:hAnsiTheme="minorEastAsia"/>
          <w:szCs w:val="21"/>
        </w:rPr>
      </w:pPr>
    </w:p>
    <w:p w:rsidR="007210DE" w:rsidRPr="00704D23" w:rsidRDefault="007210DE" w:rsidP="007210DE">
      <w:pPr>
        <w:rPr>
          <w:rFonts w:ascii="ＭＳ 明朝" w:hAnsi="ＭＳ 明朝"/>
          <w:szCs w:val="21"/>
        </w:rPr>
      </w:pPr>
      <w:r w:rsidRPr="00704D23">
        <w:rPr>
          <w:rFonts w:ascii="ＭＳ 明朝" w:hAnsi="ＭＳ 明朝" w:hint="eastAsia"/>
          <w:szCs w:val="21"/>
        </w:rPr>
        <w:t>７　問合せ先</w:t>
      </w:r>
    </w:p>
    <w:p w:rsidR="00513D1B" w:rsidRPr="007E1172" w:rsidRDefault="00513D1B" w:rsidP="00513D1B">
      <w:pPr>
        <w:rPr>
          <w:rFonts w:asciiTheme="minorEastAsia" w:eastAsiaTheme="minorEastAsia" w:hAnsiTheme="minorEastAsia"/>
        </w:rPr>
      </w:pPr>
      <w:r w:rsidRPr="008B2A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A5F56">
        <w:rPr>
          <w:rFonts w:asciiTheme="minorEastAsia" w:eastAsiaTheme="minorEastAsia" w:hAnsiTheme="minorEastAsia" w:hint="eastAsia"/>
        </w:rPr>
        <w:t>福祉</w:t>
      </w:r>
      <w:r w:rsidRPr="007E1172">
        <w:rPr>
          <w:rFonts w:asciiTheme="minorEastAsia" w:eastAsiaTheme="minorEastAsia" w:hAnsiTheme="minorEastAsia" w:hint="eastAsia"/>
        </w:rPr>
        <w:t xml:space="preserve">課　　　</w:t>
      </w:r>
    </w:p>
    <w:p w:rsidR="00170DD2" w:rsidRPr="007E1172" w:rsidRDefault="00513D1B" w:rsidP="00513D1B">
      <w:pPr>
        <w:rPr>
          <w:rFonts w:asciiTheme="minorEastAsia" w:eastAsiaTheme="minorEastAsia" w:hAnsiTheme="minorEastAsia"/>
          <w:szCs w:val="21"/>
        </w:rPr>
      </w:pPr>
      <w:r w:rsidRPr="007E1172">
        <w:rPr>
          <w:rFonts w:asciiTheme="minorEastAsia" w:eastAsiaTheme="minorEastAsia" w:hAnsiTheme="minorEastAsia" w:hint="eastAsia"/>
        </w:rPr>
        <w:t xml:space="preserve">　　電話　</w:t>
      </w:r>
      <w:r w:rsidR="007E1172">
        <w:rPr>
          <w:rFonts w:asciiTheme="minorEastAsia" w:eastAsiaTheme="minorEastAsia" w:hAnsiTheme="minorEastAsia" w:hint="eastAsia"/>
        </w:rPr>
        <w:t>0548-33-2105・2106</w:t>
      </w:r>
    </w:p>
    <w:p w:rsidR="003628A7" w:rsidRDefault="003628A7">
      <w:pPr>
        <w:rPr>
          <w:szCs w:val="21"/>
        </w:rPr>
      </w:pPr>
    </w:p>
    <w:p w:rsidR="00824CC5" w:rsidRDefault="003628A7">
      <w:pPr>
        <w:rPr>
          <w:szCs w:val="21"/>
        </w:rPr>
      </w:pPr>
      <w:r w:rsidRPr="003628A7">
        <w:rPr>
          <w:rFonts w:hint="eastAsia"/>
          <w:szCs w:val="21"/>
          <w:bdr w:val="single" w:sz="4" w:space="0" w:color="auto"/>
        </w:rPr>
        <w:t>関連資</w:t>
      </w:r>
      <w:r>
        <w:rPr>
          <w:rFonts w:hint="eastAsia"/>
          <w:szCs w:val="21"/>
          <w:bdr w:val="single" w:sz="4" w:space="0" w:color="auto"/>
        </w:rPr>
        <w:t>料</w:t>
      </w:r>
      <w:r w:rsidRPr="003628A7">
        <w:rPr>
          <w:rFonts w:hint="eastAsia"/>
          <w:szCs w:val="21"/>
        </w:rPr>
        <w:t xml:space="preserve">　</w:t>
      </w:r>
    </w:p>
    <w:p w:rsidR="00081A1B" w:rsidRPr="00081A1B" w:rsidRDefault="00824CC5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○</w:t>
      </w:r>
      <w:r w:rsidR="00081A1B">
        <w:rPr>
          <w:rFonts w:hint="eastAsia"/>
          <w:szCs w:val="21"/>
        </w:rPr>
        <w:t>「</w:t>
      </w:r>
      <w:r w:rsidR="00C50B2F" w:rsidRPr="0038505C">
        <w:rPr>
          <w:rFonts w:ascii="ＭＳ 明朝" w:hAnsi="ＭＳ 明朝" w:hint="eastAsia"/>
          <w:szCs w:val="21"/>
        </w:rPr>
        <w:t>第</w:t>
      </w:r>
      <w:r w:rsidR="008A5F56">
        <w:rPr>
          <w:rFonts w:ascii="ＭＳ 明朝" w:hAnsi="ＭＳ 明朝" w:hint="eastAsia"/>
          <w:szCs w:val="21"/>
        </w:rPr>
        <w:t>８次吉田町高齢者保健福祉計画･第７</w:t>
      </w:r>
      <w:r w:rsidR="00C50B2F" w:rsidRPr="0038505C">
        <w:rPr>
          <w:rFonts w:ascii="ＭＳ 明朝" w:hAnsi="ＭＳ 明朝" w:hint="eastAsia"/>
          <w:szCs w:val="21"/>
        </w:rPr>
        <w:t>期吉田町介護保険事業計画</w:t>
      </w:r>
      <w:r w:rsidR="00C50B2F">
        <w:rPr>
          <w:rFonts w:ascii="ＭＳ 明朝" w:hAnsi="ＭＳ 明朝" w:hint="eastAsia"/>
          <w:szCs w:val="21"/>
        </w:rPr>
        <w:t>書</w:t>
      </w:r>
      <w:r w:rsidR="00081A1B">
        <w:rPr>
          <w:rFonts w:ascii="ＭＳ 明朝" w:hAnsi="ＭＳ 明朝" w:hint="eastAsia"/>
          <w:szCs w:val="21"/>
        </w:rPr>
        <w:t>」（</w:t>
      </w:r>
      <w:r w:rsidR="00C50B2F">
        <w:rPr>
          <w:rFonts w:ascii="ＭＳ 明朝" w:hAnsi="ＭＳ 明朝" w:hint="eastAsia"/>
          <w:szCs w:val="21"/>
        </w:rPr>
        <w:t>案</w:t>
      </w:r>
      <w:r w:rsidR="00081A1B">
        <w:rPr>
          <w:rFonts w:ascii="ＭＳ 明朝" w:hAnsi="ＭＳ 明朝" w:hint="eastAsia"/>
          <w:szCs w:val="21"/>
        </w:rPr>
        <w:t>）</w:t>
      </w:r>
    </w:p>
    <w:p w:rsidR="002912DF" w:rsidRPr="003628A7" w:rsidRDefault="002912DF">
      <w:pPr>
        <w:rPr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</w:rPr>
        <w:t xml:space="preserve">　※「第</w:t>
      </w:r>
      <w:r w:rsidR="008A5F56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 xml:space="preserve">章　</w:t>
      </w:r>
      <w:r w:rsidR="008A5F56">
        <w:rPr>
          <w:rFonts w:ascii="ＭＳ 明朝" w:hAnsi="ＭＳ 明朝" w:hint="eastAsia"/>
          <w:szCs w:val="21"/>
        </w:rPr>
        <w:t>介護保険サービス量の見込み</w:t>
      </w:r>
      <w:r w:rsidR="00546F6A">
        <w:rPr>
          <w:rFonts w:ascii="ＭＳ 明朝" w:hAnsi="ＭＳ 明朝" w:hint="eastAsia"/>
          <w:szCs w:val="21"/>
        </w:rPr>
        <w:t>（２保険給付費</w:t>
      </w:r>
      <w:r w:rsidR="008A5F56">
        <w:rPr>
          <w:rFonts w:ascii="ＭＳ 明朝" w:hAnsi="ＭＳ 明朝" w:hint="eastAsia"/>
          <w:szCs w:val="21"/>
        </w:rPr>
        <w:t>見込み額</w:t>
      </w:r>
      <w:r w:rsidR="00546F6A">
        <w:rPr>
          <w:rFonts w:ascii="ＭＳ 明朝" w:hAnsi="ＭＳ 明朝" w:hint="eastAsia"/>
          <w:szCs w:val="21"/>
        </w:rPr>
        <w:t>の推計）</w:t>
      </w:r>
      <w:r>
        <w:rPr>
          <w:rFonts w:ascii="ＭＳ 明朝" w:hAnsi="ＭＳ 明朝" w:hint="eastAsia"/>
          <w:szCs w:val="21"/>
        </w:rPr>
        <w:t>」ｐ</w:t>
      </w:r>
      <w:r w:rsidR="008A5F56">
        <w:rPr>
          <w:rFonts w:ascii="ＭＳ 明朝" w:hAnsi="ＭＳ 明朝" w:hint="eastAsia"/>
          <w:szCs w:val="21"/>
        </w:rPr>
        <w:t>95</w:t>
      </w:r>
      <w:r>
        <w:rPr>
          <w:rFonts w:ascii="ＭＳ 明朝" w:hAnsi="ＭＳ 明朝" w:hint="eastAsia"/>
          <w:szCs w:val="21"/>
        </w:rPr>
        <w:t>～</w:t>
      </w:r>
      <w:r w:rsidR="008A5F56">
        <w:rPr>
          <w:rFonts w:ascii="ＭＳ 明朝" w:hAnsi="ＭＳ 明朝" w:hint="eastAsia"/>
          <w:szCs w:val="21"/>
        </w:rPr>
        <w:t>100</w:t>
      </w:r>
      <w:r>
        <w:rPr>
          <w:rFonts w:ascii="ＭＳ 明朝" w:hAnsi="ＭＳ 明朝" w:hint="eastAsia"/>
          <w:szCs w:val="21"/>
        </w:rPr>
        <w:t>は除く</w:t>
      </w:r>
    </w:p>
    <w:p w:rsidR="00824CC5" w:rsidRDefault="00824CC5" w:rsidP="00824CC5">
      <w:r>
        <w:rPr>
          <w:rFonts w:hint="eastAsia"/>
          <w:szCs w:val="21"/>
        </w:rPr>
        <w:t>○</w:t>
      </w:r>
      <w:r w:rsidR="00C50B2F">
        <w:rPr>
          <w:rFonts w:hint="eastAsia"/>
          <w:szCs w:val="21"/>
        </w:rPr>
        <w:t>提出様式（</w:t>
      </w:r>
      <w:r w:rsidR="00C50B2F" w:rsidRPr="00733A05">
        <w:rPr>
          <w:rFonts w:hint="eastAsia"/>
        </w:rPr>
        <w:t>「</w:t>
      </w:r>
      <w:r w:rsidR="008A5F56">
        <w:rPr>
          <w:rFonts w:hint="eastAsia"/>
        </w:rPr>
        <w:t>第８次吉田町高齢者保健福祉計画・第７</w:t>
      </w:r>
      <w:bookmarkStart w:id="0" w:name="_GoBack"/>
      <w:bookmarkEnd w:id="0"/>
      <w:r w:rsidR="00C50B2F" w:rsidRPr="00C50B2F">
        <w:rPr>
          <w:rFonts w:hint="eastAsia"/>
        </w:rPr>
        <w:t>期吉田町介護保険事業計画」</w:t>
      </w:r>
      <w:r w:rsidR="00081A1B">
        <w:rPr>
          <w:rFonts w:hint="eastAsia"/>
        </w:rPr>
        <w:t>（</w:t>
      </w:r>
      <w:r w:rsidR="00C50B2F" w:rsidRPr="00C50B2F">
        <w:rPr>
          <w:rFonts w:hint="eastAsia"/>
        </w:rPr>
        <w:t>案</w:t>
      </w:r>
      <w:r w:rsidR="00081A1B">
        <w:rPr>
          <w:rFonts w:hint="eastAsia"/>
        </w:rPr>
        <w:t>）</w:t>
      </w:r>
    </w:p>
    <w:p w:rsidR="003628A7" w:rsidRPr="003628A7" w:rsidRDefault="00C50B2F" w:rsidP="00824CC5">
      <w:pPr>
        <w:ind w:firstLineChars="100" w:firstLine="210"/>
        <w:rPr>
          <w:szCs w:val="21"/>
        </w:rPr>
      </w:pPr>
      <w:r w:rsidRPr="00C50B2F">
        <w:rPr>
          <w:rFonts w:hint="eastAsia"/>
        </w:rPr>
        <w:t>に対する意見書</w:t>
      </w:r>
      <w:r w:rsidR="00811B5F">
        <w:rPr>
          <w:rFonts w:hint="eastAsia"/>
          <w:szCs w:val="21"/>
        </w:rPr>
        <w:t>）</w:t>
      </w:r>
    </w:p>
    <w:sectPr w:rsidR="003628A7" w:rsidRPr="003628A7" w:rsidSect="00170DD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F9" w:rsidRDefault="00CA32F9" w:rsidP="003B4642">
      <w:r>
        <w:separator/>
      </w:r>
    </w:p>
  </w:endnote>
  <w:endnote w:type="continuationSeparator" w:id="0">
    <w:p w:rsidR="00CA32F9" w:rsidRDefault="00CA32F9" w:rsidP="003B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63429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  <w:sz w:val="18"/>
        <w:szCs w:val="18"/>
      </w:rPr>
    </w:sdtEndPr>
    <w:sdtContent>
      <w:p w:rsidR="00EC3A2B" w:rsidRPr="00EC3A2B" w:rsidRDefault="00EC3A2B">
        <w:pPr>
          <w:pStyle w:val="a5"/>
          <w:jc w:val="right"/>
          <w:rPr>
            <w:rFonts w:ascii="Meiryo UI" w:eastAsia="Meiryo UI" w:hAnsi="Meiryo UI" w:cs="Meiryo UI"/>
            <w:sz w:val="18"/>
            <w:szCs w:val="18"/>
          </w:rPr>
        </w:pPr>
        <w:r w:rsidRPr="00EC3A2B">
          <w:rPr>
            <w:rFonts w:ascii="Meiryo UI" w:eastAsia="Meiryo UI" w:hAnsi="Meiryo UI" w:cs="Meiryo UI" w:hint="eastAsia"/>
            <w:sz w:val="18"/>
            <w:szCs w:val="18"/>
          </w:rPr>
          <w:t xml:space="preserve">ホームページ掲載用　　</w:t>
        </w:r>
        <w:r w:rsidR="006B36F4" w:rsidRPr="00EC3A2B">
          <w:rPr>
            <w:rFonts w:ascii="Meiryo UI" w:eastAsia="Meiryo UI" w:hAnsi="Meiryo UI" w:cs="Meiryo UI"/>
            <w:sz w:val="18"/>
            <w:szCs w:val="18"/>
          </w:rPr>
          <w:fldChar w:fldCharType="begin"/>
        </w:r>
        <w:r w:rsidRPr="00EC3A2B">
          <w:rPr>
            <w:rFonts w:ascii="Meiryo UI" w:eastAsia="Meiryo UI" w:hAnsi="Meiryo UI" w:cs="Meiryo UI"/>
            <w:sz w:val="18"/>
            <w:szCs w:val="18"/>
          </w:rPr>
          <w:instrText xml:space="preserve"> PAGE   \* MERGEFORMAT </w:instrText>
        </w:r>
        <w:r w:rsidR="006B36F4" w:rsidRPr="00EC3A2B">
          <w:rPr>
            <w:rFonts w:ascii="Meiryo UI" w:eastAsia="Meiryo UI" w:hAnsi="Meiryo UI" w:cs="Meiryo UI"/>
            <w:sz w:val="18"/>
            <w:szCs w:val="18"/>
          </w:rPr>
          <w:fldChar w:fldCharType="separate"/>
        </w:r>
        <w:r w:rsidR="008A5F56" w:rsidRPr="008A5F56">
          <w:rPr>
            <w:rFonts w:ascii="Meiryo UI" w:eastAsia="Meiryo UI" w:hAnsi="Meiryo UI" w:cs="Meiryo UI"/>
            <w:noProof/>
            <w:sz w:val="18"/>
            <w:szCs w:val="18"/>
            <w:lang w:val="ja-JP"/>
          </w:rPr>
          <w:t>1</w:t>
        </w:r>
        <w:r w:rsidR="006B36F4" w:rsidRPr="00EC3A2B">
          <w:rPr>
            <w:rFonts w:ascii="Meiryo UI" w:eastAsia="Meiryo UI" w:hAnsi="Meiryo UI" w:cs="Meiryo UI"/>
            <w:sz w:val="18"/>
            <w:szCs w:val="18"/>
          </w:rPr>
          <w:fldChar w:fldCharType="end"/>
        </w:r>
        <w:r w:rsidRPr="00EC3A2B">
          <w:rPr>
            <w:rFonts w:ascii="Meiryo UI" w:eastAsia="Meiryo UI" w:hAnsi="Meiryo UI" w:cs="Meiryo UI" w:hint="eastAsia"/>
            <w:sz w:val="18"/>
            <w:szCs w:val="18"/>
          </w:rPr>
          <w:t>/2</w:t>
        </w:r>
      </w:p>
    </w:sdtContent>
  </w:sdt>
  <w:p w:rsidR="00EC3A2B" w:rsidRDefault="00EC3A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F9" w:rsidRDefault="00CA32F9" w:rsidP="003B4642">
      <w:r>
        <w:separator/>
      </w:r>
    </w:p>
  </w:footnote>
  <w:footnote w:type="continuationSeparator" w:id="0">
    <w:p w:rsidR="00CA32F9" w:rsidRDefault="00CA32F9" w:rsidP="003B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084"/>
    <w:multiLevelType w:val="hybridMultilevel"/>
    <w:tmpl w:val="F3B89B72"/>
    <w:lvl w:ilvl="0" w:tplc="1742BBB8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D83B60"/>
    <w:multiLevelType w:val="hybridMultilevel"/>
    <w:tmpl w:val="6248C4FC"/>
    <w:lvl w:ilvl="0" w:tplc="E6BC4C10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642547"/>
    <w:multiLevelType w:val="hybridMultilevel"/>
    <w:tmpl w:val="376A3A0E"/>
    <w:lvl w:ilvl="0" w:tplc="B8EE021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0DE"/>
    <w:rsid w:val="00081A1B"/>
    <w:rsid w:val="00085342"/>
    <w:rsid w:val="00113B96"/>
    <w:rsid w:val="001507A4"/>
    <w:rsid w:val="00170DD2"/>
    <w:rsid w:val="001A7DC0"/>
    <w:rsid w:val="00215872"/>
    <w:rsid w:val="002912DF"/>
    <w:rsid w:val="002C2EE6"/>
    <w:rsid w:val="003628A7"/>
    <w:rsid w:val="0038505C"/>
    <w:rsid w:val="003A1C28"/>
    <w:rsid w:val="003B4642"/>
    <w:rsid w:val="003B58A9"/>
    <w:rsid w:val="003D2F42"/>
    <w:rsid w:val="004427F4"/>
    <w:rsid w:val="00505D7A"/>
    <w:rsid w:val="0051289C"/>
    <w:rsid w:val="00513D1B"/>
    <w:rsid w:val="00546F6A"/>
    <w:rsid w:val="00560367"/>
    <w:rsid w:val="00562019"/>
    <w:rsid w:val="006301D0"/>
    <w:rsid w:val="00664936"/>
    <w:rsid w:val="006A69B7"/>
    <w:rsid w:val="006B0090"/>
    <w:rsid w:val="006B36F4"/>
    <w:rsid w:val="006F6E5B"/>
    <w:rsid w:val="00704D23"/>
    <w:rsid w:val="007210DE"/>
    <w:rsid w:val="0077332D"/>
    <w:rsid w:val="007A01F4"/>
    <w:rsid w:val="007A6863"/>
    <w:rsid w:val="007E1172"/>
    <w:rsid w:val="00811B5F"/>
    <w:rsid w:val="008202A8"/>
    <w:rsid w:val="00822A65"/>
    <w:rsid w:val="00824CC5"/>
    <w:rsid w:val="008A2899"/>
    <w:rsid w:val="008A5F56"/>
    <w:rsid w:val="009A7C18"/>
    <w:rsid w:val="009D2BA9"/>
    <w:rsid w:val="00A21D14"/>
    <w:rsid w:val="00A36DB6"/>
    <w:rsid w:val="00A925D6"/>
    <w:rsid w:val="00AB16C7"/>
    <w:rsid w:val="00AB2122"/>
    <w:rsid w:val="00AE194A"/>
    <w:rsid w:val="00B45AED"/>
    <w:rsid w:val="00C24FBD"/>
    <w:rsid w:val="00C44112"/>
    <w:rsid w:val="00C50B2F"/>
    <w:rsid w:val="00C60EC5"/>
    <w:rsid w:val="00C860A0"/>
    <w:rsid w:val="00CA32F9"/>
    <w:rsid w:val="00CF4AFF"/>
    <w:rsid w:val="00D00C99"/>
    <w:rsid w:val="00D919B1"/>
    <w:rsid w:val="00DD7FF8"/>
    <w:rsid w:val="00DF3D2B"/>
    <w:rsid w:val="00E07936"/>
    <w:rsid w:val="00E21EC9"/>
    <w:rsid w:val="00EC3A2B"/>
    <w:rsid w:val="00F25206"/>
    <w:rsid w:val="00F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5A98D"/>
  <w15:docId w15:val="{A7B3ADB6-D10E-43B4-BFB6-8E5DA7C5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46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4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64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6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E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A5F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5543-B75C-47E5-960A-CF6D0C1A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yoshida10</dc:creator>
  <cp:lastModifiedBy>FUKUSHI</cp:lastModifiedBy>
  <cp:revision>21</cp:revision>
  <cp:lastPrinted>2018-02-01T06:05:00Z</cp:lastPrinted>
  <dcterms:created xsi:type="dcterms:W3CDTF">2012-02-05T04:45:00Z</dcterms:created>
  <dcterms:modified xsi:type="dcterms:W3CDTF">2018-02-01T06:05:00Z</dcterms:modified>
</cp:coreProperties>
</file>