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3F2B5A" w:rsidRPr="0070772F" w14:paraId="7F4EFAC3" w14:textId="77777777" w:rsidTr="003F2B5A">
        <w:trPr>
          <w:trHeight w:val="400"/>
        </w:trPr>
        <w:tc>
          <w:tcPr>
            <w:tcW w:w="9918" w:type="dxa"/>
            <w:gridSpan w:val="3"/>
          </w:tcPr>
          <w:p w14:paraId="2C7E2B47" w14:textId="77777777" w:rsidR="003F2B5A" w:rsidRPr="0070772F" w:rsidRDefault="003F2B5A">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3F2B5A" w:rsidRPr="0070772F" w14:paraId="22406DF4" w14:textId="77777777" w:rsidTr="003F2B5A">
        <w:trPr>
          <w:trHeight w:val="305"/>
        </w:trPr>
        <w:tc>
          <w:tcPr>
            <w:tcW w:w="3306" w:type="dxa"/>
            <w:tcBorders>
              <w:top w:val="single" w:sz="24" w:space="0" w:color="auto"/>
              <w:left w:val="single" w:sz="24" w:space="0" w:color="auto"/>
              <w:bottom w:val="single" w:sz="24" w:space="0" w:color="auto"/>
              <w:right w:val="single" w:sz="24" w:space="0" w:color="auto"/>
            </w:tcBorders>
          </w:tcPr>
          <w:p w14:paraId="13F6FEFB"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Borders>
              <w:left w:val="single" w:sz="24" w:space="0" w:color="auto"/>
            </w:tcBorders>
          </w:tcPr>
          <w:p w14:paraId="05A0ABA5"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7FE57EDA"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r w:rsidR="003F2B5A" w:rsidRPr="0070772F" w14:paraId="46B68A33" w14:textId="77777777" w:rsidTr="003F2B5A">
        <w:trPr>
          <w:trHeight w:val="154"/>
        </w:trPr>
        <w:tc>
          <w:tcPr>
            <w:tcW w:w="3306" w:type="dxa"/>
            <w:tcBorders>
              <w:top w:val="single" w:sz="24" w:space="0" w:color="auto"/>
            </w:tcBorders>
          </w:tcPr>
          <w:p w14:paraId="1CC6EDC1"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169BBCDD"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6FA92327"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bl>
    <w:p w14:paraId="6A494F5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様式第５－（ロ）－②</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73395DB5" w14:textId="77777777">
        <w:tc>
          <w:tcPr>
            <w:tcW w:w="10035" w:type="dxa"/>
            <w:tcBorders>
              <w:top w:val="single" w:sz="4" w:space="0" w:color="000000"/>
              <w:left w:val="single" w:sz="4" w:space="0" w:color="000000"/>
              <w:bottom w:val="single" w:sz="4" w:space="0" w:color="000000"/>
              <w:right w:val="single" w:sz="4" w:space="0" w:color="000000"/>
            </w:tcBorders>
          </w:tcPr>
          <w:p w14:paraId="1976E47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557D53A6" w14:textId="5858A434" w:rsidR="00B66D3B" w:rsidRDefault="008020C0" w:rsidP="00B66D3B">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中小企業信用保険法第２条第５項第５号の規定による認定申請書（ロ－②）</w:t>
            </w:r>
          </w:p>
          <w:p w14:paraId="5BA042D8" w14:textId="77777777" w:rsidR="00B66D3B" w:rsidRPr="00B66D3B" w:rsidRDefault="00B66D3B" w:rsidP="00B66D3B">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hint="eastAsia"/>
                <w:color w:val="000000"/>
                <w:kern w:val="0"/>
              </w:rPr>
            </w:pPr>
          </w:p>
          <w:p w14:paraId="7277D2F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79E4E3C2" w14:textId="343D5F6E" w:rsidR="008020C0" w:rsidRPr="0070772F" w:rsidRDefault="008020C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B66D3B">
              <w:rPr>
                <w:rFonts w:ascii="ＭＳ ゴシック" w:eastAsia="ＭＳ ゴシック" w:hAnsi="ＭＳ ゴシック" w:hint="eastAsia"/>
                <w:color w:val="000000"/>
                <w:kern w:val="0"/>
              </w:rPr>
              <w:t xml:space="preserve">令和　　</w:t>
            </w:r>
            <w:r w:rsidRPr="0070772F">
              <w:rPr>
                <w:rFonts w:ascii="ＭＳ ゴシック" w:eastAsia="ＭＳ ゴシック" w:hAnsi="ＭＳ ゴシック" w:hint="eastAsia"/>
                <w:color w:val="000000"/>
                <w:kern w:val="0"/>
              </w:rPr>
              <w:t>年　　月　　日</w:t>
            </w:r>
          </w:p>
          <w:p w14:paraId="5D027E4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E2AA712" w14:textId="7AEAD4C6" w:rsidR="008020C0" w:rsidRDefault="00B66D3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吉田町長　</w:t>
            </w:r>
            <w:r w:rsidR="008020C0" w:rsidRPr="0070772F">
              <w:rPr>
                <w:rFonts w:ascii="ＭＳ ゴシック" w:eastAsia="ＭＳ ゴシック" w:hAnsi="ＭＳ ゴシック" w:hint="eastAsia"/>
                <w:color w:val="000000"/>
                <w:kern w:val="0"/>
              </w:rPr>
              <w:t>殿</w:t>
            </w:r>
          </w:p>
          <w:p w14:paraId="1DF197C8" w14:textId="77777777" w:rsidR="00B66D3B" w:rsidRPr="00B66D3B" w:rsidRDefault="00B66D3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hint="eastAsia"/>
                <w:color w:val="000000"/>
                <w:spacing w:val="16"/>
                <w:kern w:val="0"/>
              </w:rPr>
            </w:pPr>
          </w:p>
          <w:p w14:paraId="055827DF" w14:textId="63084786" w:rsidR="008020C0"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PMingLiU"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00B66D3B">
              <w:rPr>
                <w:rFonts w:ascii="ＭＳ ゴシック" w:eastAsia="ＭＳ ゴシック" w:hAnsi="ＭＳ ゴシック" w:hint="eastAsia"/>
                <w:color w:val="000000"/>
                <w:kern w:val="0"/>
              </w:rPr>
              <w:t xml:space="preserve">申請者　</w:t>
            </w:r>
            <w:r w:rsidRPr="0070772F">
              <w:rPr>
                <w:rFonts w:ascii="ＭＳ ゴシック" w:eastAsia="ＭＳ ゴシック" w:hAnsi="ＭＳ ゴシック" w:hint="eastAsia"/>
                <w:color w:val="000000"/>
                <w:kern w:val="0"/>
                <w:u w:val="single" w:color="000000"/>
                <w:lang w:eastAsia="zh-TW"/>
              </w:rPr>
              <w:t xml:space="preserve">住　所　　　　　　　　　 　　　　　</w:t>
            </w:r>
          </w:p>
          <w:p w14:paraId="4FACBFD0" w14:textId="77777777" w:rsidR="00B66D3B" w:rsidRPr="00B66D3B" w:rsidRDefault="00B66D3B" w:rsidP="00B66D3B">
            <w:pPr>
              <w:suppressAutoHyphens/>
              <w:kinsoku w:val="0"/>
              <w:overflowPunct w:val="0"/>
              <w:autoSpaceDE w:val="0"/>
              <w:autoSpaceDN w:val="0"/>
              <w:adjustRightInd w:val="0"/>
              <w:spacing w:line="240" w:lineRule="exact"/>
              <w:ind w:rightChars="417" w:right="876"/>
              <w:jc w:val="right"/>
              <w:textAlignment w:val="baseline"/>
              <w:rPr>
                <w:rFonts w:ascii="ＭＳ ゴシック" w:eastAsia="PMingLiU" w:hAnsi="ＭＳ ゴシック" w:hint="eastAsia"/>
                <w:color w:val="000000"/>
                <w:spacing w:val="16"/>
                <w:kern w:val="0"/>
                <w:lang w:eastAsia="zh-TW"/>
              </w:rPr>
            </w:pPr>
          </w:p>
          <w:p w14:paraId="21FE50AF" w14:textId="7CECBA54"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 xml:space="preserve">氏　名　</w:t>
            </w:r>
            <w:r w:rsidR="00B66D3B">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46A05AB"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2683E85" w14:textId="7A021D2B" w:rsidR="008020C0" w:rsidRPr="0070772F" w:rsidRDefault="008020C0" w:rsidP="00060D65">
            <w:pPr>
              <w:suppressAutoHyphens/>
              <w:kinsoku w:val="0"/>
              <w:overflowPunct w:val="0"/>
              <w:autoSpaceDE w:val="0"/>
              <w:autoSpaceDN w:val="0"/>
              <w:adjustRightInd w:val="0"/>
              <w:spacing w:line="240" w:lineRule="exact"/>
              <w:ind w:rightChars="232" w:right="487"/>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私は、表に記載する業を営んでいるが、下記のとおり、主要原材料である原油及び石油製品（以下「原油等」という。）</w:t>
            </w:r>
            <w:r w:rsidR="00D11C3B" w:rsidRPr="0070772F">
              <w:rPr>
                <w:rFonts w:ascii="ＭＳ ゴシック" w:eastAsia="ＭＳ ゴシック" w:hAnsi="ＭＳ ゴシック" w:hint="eastAsia"/>
                <w:color w:val="000000"/>
                <w:kern w:val="0"/>
              </w:rPr>
              <w:t>の価格の上昇等により、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54336682" w14:textId="77777777" w:rsidR="008020C0" w:rsidRPr="0070772F" w:rsidRDefault="008020C0" w:rsidP="00060D65">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5DAA048" w14:textId="77777777" w:rsidTr="00B66D3B">
              <w:trPr>
                <w:trHeight w:val="329"/>
              </w:trPr>
              <w:tc>
                <w:tcPr>
                  <w:tcW w:w="3263" w:type="dxa"/>
                  <w:tcBorders>
                    <w:top w:val="single" w:sz="24" w:space="0" w:color="auto"/>
                    <w:left w:val="single" w:sz="24" w:space="0" w:color="auto"/>
                    <w:bottom w:val="single" w:sz="24" w:space="0" w:color="auto"/>
                    <w:right w:val="single" w:sz="24" w:space="0" w:color="auto"/>
                  </w:tcBorders>
                </w:tcPr>
                <w:p w14:paraId="52F05C2C" w14:textId="77777777" w:rsidR="008020C0" w:rsidRPr="0070772F" w:rsidRDefault="008020C0">
                  <w:pPr>
                    <w:suppressAutoHyphens/>
                    <w:kinsoku w:val="0"/>
                    <w:wordWrap w:val="0"/>
                    <w:overflowPunct w:val="0"/>
                    <w:autoSpaceDE w:val="0"/>
                    <w:autoSpaceDN w:val="0"/>
                    <w:adjustRightInd w:val="0"/>
                    <w:spacing w:line="274" w:lineRule="atLeast"/>
                    <w:ind w:left="182"/>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6A0CE0BE"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0B16D449"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r w:rsidR="008020C0" w:rsidRPr="0070772F" w14:paraId="1E1867E1" w14:textId="77777777" w:rsidTr="00B66D3B">
              <w:trPr>
                <w:trHeight w:val="329"/>
              </w:trPr>
              <w:tc>
                <w:tcPr>
                  <w:tcW w:w="3263" w:type="dxa"/>
                  <w:tcBorders>
                    <w:top w:val="single" w:sz="24" w:space="0" w:color="auto"/>
                  </w:tcBorders>
                </w:tcPr>
                <w:p w14:paraId="2F43A0A1"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50761C5A"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5E2A76B2"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bl>
          <w:p w14:paraId="2955D4B8" w14:textId="2E313E26" w:rsidR="008020C0" w:rsidRDefault="008020C0" w:rsidP="00060D6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3229FDF0" w14:textId="77777777" w:rsidR="00B66D3B" w:rsidRPr="0070772F" w:rsidRDefault="00B66D3B" w:rsidP="00060D6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hint="eastAsia"/>
                <w:color w:val="000000"/>
                <w:spacing w:val="16"/>
                <w:kern w:val="0"/>
              </w:rPr>
            </w:pPr>
          </w:p>
          <w:p w14:paraId="5CCE503D" w14:textId="77777777" w:rsidR="008020C0" w:rsidRPr="0070772F" w:rsidRDefault="008020C0">
            <w:pPr>
              <w:suppressAutoHyphens/>
              <w:kinsoku w:val="0"/>
              <w:wordWrap w:val="0"/>
              <w:overflowPunct w:val="0"/>
              <w:autoSpaceDE w:val="0"/>
              <w:autoSpaceDN w:val="0"/>
              <w:adjustRightInd w:val="0"/>
              <w:spacing w:line="60" w:lineRule="auto"/>
              <w:ind w:rightChars="232" w:right="487"/>
              <w:jc w:val="left"/>
              <w:textAlignment w:val="baseline"/>
              <w:rPr>
                <w:rFonts w:ascii="ＭＳ ゴシック" w:eastAsia="ＭＳ ゴシック" w:hAnsi="ＭＳ ゴシック"/>
                <w:color w:val="000000"/>
                <w:spacing w:val="16"/>
                <w:kern w:val="0"/>
              </w:rPr>
            </w:pPr>
          </w:p>
          <w:p w14:paraId="71E9133E"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15941E9F"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2838D7D9" w14:textId="54C4CC7F" w:rsidR="00F75682"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6E677F38"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原油等の仕入単価の上昇（注２）</w:t>
            </w:r>
          </w:p>
          <w:p w14:paraId="13886FCC" w14:textId="7777777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Ｅ</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指定業種に係る上昇率</w:t>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hint="eastAsia"/>
                <w:color w:val="000000"/>
                <w:kern w:val="0"/>
                <w:u w:val="single"/>
              </w:rPr>
              <w:t xml:space="preserve">　　　　　　　   ％</w:t>
            </w:r>
          </w:p>
          <w:p w14:paraId="7435A0AD" w14:textId="03EA9EC3"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p>
          <w:p w14:paraId="4861F632"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Ｅ：原油等の最近１か月間における平均仕入れ単価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712EC4FC" w14:textId="1D67AB69" w:rsidR="008020C0" w:rsidRPr="0070772F" w:rsidRDefault="008020C0" w:rsidP="00D11C3B">
            <w:pPr>
              <w:suppressAutoHyphens/>
              <w:kinsoku w:val="0"/>
              <w:overflowPunct w:val="0"/>
              <w:autoSpaceDE w:val="0"/>
              <w:autoSpaceDN w:val="0"/>
              <w:adjustRightInd w:val="0"/>
              <w:spacing w:line="240" w:lineRule="exact"/>
              <w:ind w:leftChars="30" w:left="63"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A47FC2C" w14:textId="38FE1704"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26A1EAF1" w14:textId="1FE65BF5" w:rsidR="008020C0" w:rsidRPr="0070772F" w:rsidRDefault="008020C0">
            <w:pPr>
              <w:suppressAutoHyphens/>
              <w:kinsoku w:val="0"/>
              <w:overflowPunct w:val="0"/>
              <w:autoSpaceDE w:val="0"/>
              <w:autoSpaceDN w:val="0"/>
              <w:adjustRightInd w:val="0"/>
              <w:spacing w:line="240" w:lineRule="exact"/>
              <w:ind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CBEF9EA"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原油等が売上原価に占める割合（注２）</w:t>
            </w:r>
          </w:p>
          <w:p w14:paraId="61E7C101" w14:textId="2845ECB3" w:rsidR="00B66D3B" w:rsidRPr="00B66D3B"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hint="eastAsia"/>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指定業種に係る依存率</w:t>
            </w:r>
            <w:r w:rsidRPr="0070772F">
              <w:rPr>
                <w:rFonts w:ascii="ＭＳ ゴシック" w:eastAsia="ＭＳ ゴシック" w:hAnsi="ＭＳ ゴシック" w:hint="eastAsia"/>
                <w:color w:val="000000"/>
                <w:kern w:val="0"/>
                <w:u w:val="single" w:color="000000"/>
              </w:rPr>
              <w:t xml:space="preserve">　　　　　　　　％</w:t>
            </w:r>
          </w:p>
          <w:p w14:paraId="7F6E159F" w14:textId="77777777"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全体に係る依存率</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D406BF9" w14:textId="63627EF3" w:rsidR="008020C0" w:rsidRPr="0070772F" w:rsidRDefault="008020C0">
            <w:pPr>
              <w:suppressAutoHyphens/>
              <w:kinsoku w:val="0"/>
              <w:wordWrap w:val="0"/>
              <w:overflowPunct w:val="0"/>
              <w:autoSpaceDE w:val="0"/>
              <w:autoSpaceDN w:val="0"/>
              <w:adjustRightInd w:val="0"/>
              <w:spacing w:line="240" w:lineRule="exact"/>
              <w:ind w:left="182" w:firstLineChars="100" w:firstLine="21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u w:val="single" w:color="000000"/>
              </w:rPr>
              <w:t>最近１か月間における全体の売上原価に占める指定業種の売上原価の割合　　　　　　　　　　　％</w:t>
            </w:r>
          </w:p>
          <w:p w14:paraId="6B7B08FE"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 xml:space="preserve">指定業種に係る売上原価 </w:t>
            </w:r>
            <w:r w:rsidRPr="0070772F">
              <w:rPr>
                <w:rFonts w:ascii="ＭＳ ゴシック" w:eastAsia="ＭＳ ゴシック" w:hAnsi="ＭＳ ゴシック" w:hint="eastAsia"/>
                <w:color w:val="000000"/>
                <w:kern w:val="0"/>
                <w:u w:val="single" w:color="000000"/>
              </w:rPr>
              <w:t xml:space="preserve">　　　　　　　円</w:t>
            </w:r>
          </w:p>
          <w:p w14:paraId="6A14FACC" w14:textId="7777777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　　　　　　　　　　　　 </w:t>
            </w:r>
            <w:r w:rsidRPr="0070772F">
              <w:rPr>
                <w:rFonts w:ascii="ＭＳ ゴシック" w:eastAsia="ＭＳ ゴシック" w:hAnsi="ＭＳ ゴシック" w:hint="eastAsia"/>
                <w:color w:val="000000"/>
                <w:kern w:val="0"/>
                <w:u w:val="single"/>
              </w:rPr>
              <w:t>全体にかかる売上原価</w:t>
            </w:r>
            <w:r w:rsidRPr="0070772F">
              <w:rPr>
                <w:rFonts w:ascii="ＭＳ ゴシック" w:eastAsia="ＭＳ ゴシック" w:hAnsi="ＭＳ ゴシック" w:hint="eastAsia"/>
                <w:color w:val="000000"/>
                <w:kern w:val="0"/>
                <w:u w:val="single" w:color="000000"/>
              </w:rPr>
              <w:t xml:space="preserve">　　　　　　　　　　 円</w:t>
            </w:r>
          </w:p>
          <w:p w14:paraId="41E64E22" w14:textId="0B2591CF"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00FC76D8"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3B504904" w14:textId="3B57630E"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120DF00E"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製品等価格への転嫁の状況（注３）</w:t>
            </w:r>
          </w:p>
          <w:p w14:paraId="3BBEF525" w14:textId="77777777" w:rsidR="008020C0" w:rsidRPr="0070772F" w:rsidRDefault="008020C0">
            <w:pPr>
              <w:tabs>
                <w:tab w:val="center" w:pos="4252"/>
                <w:tab w:val="right" w:pos="8504"/>
              </w:tabs>
              <w:suppressAutoHyphens/>
              <w:kinsoku w:val="0"/>
              <w:overflowPunct w:val="0"/>
              <w:autoSpaceDE w:val="0"/>
              <w:autoSpaceDN w:val="0"/>
              <w:adjustRightInd w:val="0"/>
              <w:snapToGrid w:val="0"/>
              <w:spacing w:line="230" w:lineRule="exac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 xml:space="preserve">指定業種に係る転嫁の状況　Ｐ＝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p>
          <w:p w14:paraId="27CF5ECA" w14:textId="77777777" w:rsidR="008020C0" w:rsidRPr="0070772F" w:rsidRDefault="008020C0">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全体に係る転嫁の状況</w:t>
            </w:r>
            <w:r w:rsidRPr="0070772F">
              <w:rPr>
                <w:rFonts w:ascii="ＭＳ ゴシック" w:eastAsia="ＭＳ ゴシック" w:hAnsi="ＭＳ ゴシック" w:hint="eastAsia"/>
                <w:color w:val="000000"/>
                <w:kern w:val="0"/>
                <w:u w:val="single" w:color="000000"/>
              </w:rPr>
              <w:t xml:space="preserve">　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97436C2" w14:textId="4A4BBD82"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00E4137C">
              <w:rPr>
                <w:rFonts w:ascii="ＭＳ ゴシック" w:eastAsia="ＭＳ ゴシック" w:hAnsi="ＭＳ ゴシック" w:hint="eastAsia"/>
                <w:color w:val="000000"/>
                <w:spacing w:val="16"/>
                <w:kern w:val="0"/>
              </w:rPr>
              <w:t xml:space="preserve">　　　　　　</w:t>
            </w:r>
            <w:r w:rsidR="007F10B9">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003A65B2"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hint="eastAsia"/>
                <w:color w:val="000000"/>
                <w:kern w:val="0"/>
                <w:u w:val="single" w:color="000000"/>
              </w:rPr>
              <w:t>円</w:t>
            </w:r>
          </w:p>
          <w:p w14:paraId="5A65A656" w14:textId="074F8E20"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8AB26BC" w14:textId="410AE791"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75B7A" w:rsidRPr="0070772F">
              <w:rPr>
                <w:rFonts w:ascii="ＭＳ ゴシック" w:eastAsia="ＭＳ ゴシック" w:hAnsi="ＭＳ ゴシック" w:hint="eastAsia"/>
                <w:color w:val="000000"/>
                <w:kern w:val="0"/>
              </w:rPr>
              <w:t xml:space="preserve">額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 xml:space="preserve">額　</w:t>
            </w:r>
            <w:r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color w:val="000000"/>
                <w:spacing w:val="16"/>
                <w:kern w:val="0"/>
                <w:u w:val="single"/>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28F9A695" w14:textId="5A628F19"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r w:rsidR="003A65B2"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0C786305" w14:textId="6A516440"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Pr="0070772F">
              <w:rPr>
                <w:rFonts w:ascii="ＭＳ ゴシック" w:eastAsia="ＭＳ ゴシック" w:hAnsi="ＭＳ ゴシック" w:hint="eastAsia"/>
                <w:color w:val="000000"/>
                <w:spacing w:val="16"/>
                <w:kern w:val="0"/>
              </w:rPr>
              <w:t xml:space="preserve">         </w:t>
            </w:r>
            <w:r w:rsidR="00A535BB">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指定業種に係る売上高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017B75D6" w14:textId="046C1E1F"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3A65B2"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78643D00" w14:textId="42CC4E9F"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ｂ：Ｂの期間に対応する前年３か月間の売上高</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指定業種に係る売上高</w:t>
            </w:r>
            <w:r w:rsidRPr="0070772F">
              <w:rPr>
                <w:rFonts w:ascii="ＭＳ ゴシック" w:eastAsia="ＭＳ ゴシック" w:hAnsi="ＭＳ ゴシック"/>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65F35E3D" w14:textId="647DE2CD" w:rsidR="003F2B5A"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411783E0" w14:textId="0FFFBAA1" w:rsidR="00B66D3B" w:rsidRDefault="00B66D3B"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SimSun" w:hAnsi="ＭＳ ゴシック"/>
                <w:color w:val="000000"/>
                <w:kern w:val="0"/>
                <w:lang w:eastAsia="zh-CN"/>
              </w:rPr>
            </w:pPr>
          </w:p>
          <w:p w14:paraId="60A76F2E" w14:textId="12611680" w:rsidR="00B66D3B" w:rsidRDefault="00B66D3B"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SimSun" w:hAnsi="ＭＳ ゴシック"/>
                <w:color w:val="000000"/>
                <w:kern w:val="0"/>
                <w:lang w:eastAsia="zh-CN"/>
              </w:rPr>
            </w:pPr>
          </w:p>
          <w:p w14:paraId="31A8D75C" w14:textId="355ABA5E" w:rsidR="00B66D3B" w:rsidRDefault="00B66D3B"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SimSun" w:hAnsi="ＭＳ ゴシック"/>
                <w:color w:val="000000"/>
                <w:kern w:val="0"/>
                <w:lang w:eastAsia="zh-CN"/>
              </w:rPr>
            </w:pPr>
          </w:p>
          <w:p w14:paraId="74AC68BC" w14:textId="153AE42B" w:rsidR="00B66D3B" w:rsidRDefault="00B66D3B"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SimSun" w:hAnsi="ＭＳ ゴシック"/>
                <w:color w:val="000000"/>
                <w:kern w:val="0"/>
                <w:lang w:eastAsia="zh-CN"/>
              </w:rPr>
            </w:pPr>
          </w:p>
          <w:p w14:paraId="0F500071" w14:textId="77777777" w:rsidR="00B66D3B" w:rsidRPr="00B66D3B" w:rsidRDefault="00B66D3B"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SimSun" w:hAnsi="ＭＳ ゴシック" w:hint="eastAsia"/>
                <w:color w:val="000000"/>
                <w:kern w:val="0"/>
                <w:lang w:eastAsia="zh-CN"/>
              </w:rPr>
            </w:pPr>
          </w:p>
          <w:p w14:paraId="70BE15E4" w14:textId="1326CA8C" w:rsidR="00CA14EB" w:rsidRPr="00894E1C" w:rsidRDefault="00CA14EB" w:rsidP="00CA14EB">
            <w:pPr>
              <w:tabs>
                <w:tab w:val="center" w:pos="4252"/>
                <w:tab w:val="right" w:pos="8504"/>
              </w:tabs>
              <w:suppressAutoHyphens/>
              <w:kinsoku w:val="0"/>
              <w:wordWrap w:val="0"/>
              <w:overflowPunct w:val="0"/>
              <w:autoSpaceDE w:val="0"/>
              <w:autoSpaceDN w:val="0"/>
              <w:adjustRightInd w:val="0"/>
              <w:snapToGrid w:val="0"/>
              <w:spacing w:line="240" w:lineRule="exact"/>
              <w:ind w:firstLineChars="100" w:firstLine="210"/>
              <w:jc w:val="left"/>
              <w:textAlignment w:val="baseline"/>
              <w:rPr>
                <w:rFonts w:ascii="ＭＳ ゴシック" w:eastAsia="ＭＳ ゴシック" w:hAnsi="ＭＳ ゴシック"/>
                <w:color w:val="000000"/>
                <w:kern w:val="0"/>
                <w:lang w:eastAsia="zh-CN"/>
              </w:rPr>
            </w:pPr>
            <w:r w:rsidRPr="00894E1C">
              <w:rPr>
                <w:rFonts w:ascii="ＭＳ ゴシック" w:eastAsia="ＭＳ ゴシック" w:hAnsi="ＭＳ ゴシック" w:hint="eastAsia"/>
                <w:color w:val="000000"/>
                <w:kern w:val="0"/>
                <w:lang w:eastAsia="zh-CN"/>
              </w:rPr>
              <w:t>令和　　年　　月　　日</w:t>
            </w:r>
          </w:p>
          <w:p w14:paraId="475ACD9B" w14:textId="77777777" w:rsidR="00CA14EB" w:rsidRPr="00894E1C" w:rsidRDefault="00CA14EB"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lang w:eastAsia="zh-CN"/>
              </w:rPr>
              <w:t xml:space="preserve">　</w:t>
            </w:r>
            <w:r w:rsidRPr="00894E1C">
              <w:rPr>
                <w:rFonts w:ascii="ＭＳ ゴシック" w:eastAsia="ＭＳ ゴシック" w:hAnsi="ＭＳ ゴシック" w:hint="eastAsia"/>
                <w:color w:val="000000"/>
                <w:kern w:val="0"/>
              </w:rPr>
              <w:t>申請のとおり、相違ないことを認定します。</w:t>
            </w:r>
          </w:p>
          <w:p w14:paraId="68D1E30F" w14:textId="01E1E551" w:rsidR="00866FA1" w:rsidRPr="00894E1C" w:rsidRDefault="00866FA1" w:rsidP="00B66D3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信用保証協会への申込期間</w:t>
            </w:r>
          </w:p>
          <w:p w14:paraId="3CE6442A" w14:textId="00A28CF8" w:rsidR="00866FA1" w:rsidRPr="00894E1C" w:rsidRDefault="00B66D3B"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令和　　</w:t>
            </w:r>
            <w:r w:rsidR="00866FA1" w:rsidRPr="00894E1C">
              <w:rPr>
                <w:rFonts w:ascii="ＭＳ ゴシック" w:eastAsia="ＭＳ ゴシック" w:hAnsi="ＭＳ ゴシック" w:hint="eastAsia"/>
                <w:color w:val="000000"/>
                <w:spacing w:val="16"/>
                <w:kern w:val="0"/>
              </w:rPr>
              <w:t xml:space="preserve">年　</w:t>
            </w:r>
            <w:r>
              <w:rPr>
                <w:rFonts w:ascii="ＭＳ ゴシック" w:eastAsia="ＭＳ ゴシック" w:hAnsi="ＭＳ ゴシック" w:hint="eastAsia"/>
                <w:color w:val="000000"/>
                <w:spacing w:val="16"/>
                <w:kern w:val="0"/>
              </w:rPr>
              <w:t xml:space="preserve">　</w:t>
            </w:r>
            <w:r w:rsidR="00866FA1" w:rsidRPr="00894E1C">
              <w:rPr>
                <w:rFonts w:ascii="ＭＳ ゴシック" w:eastAsia="ＭＳ ゴシック" w:hAnsi="ＭＳ ゴシック" w:hint="eastAsia"/>
                <w:color w:val="000000"/>
                <w:spacing w:val="16"/>
                <w:kern w:val="0"/>
              </w:rPr>
              <w:t>月　　日から</w:t>
            </w:r>
            <w:r>
              <w:rPr>
                <w:rFonts w:ascii="ＭＳ ゴシック" w:eastAsia="ＭＳ ゴシック" w:hAnsi="ＭＳ ゴシック" w:hint="eastAsia"/>
                <w:color w:val="000000"/>
                <w:spacing w:val="16"/>
                <w:kern w:val="0"/>
              </w:rPr>
              <w:t xml:space="preserve">令和　　</w:t>
            </w:r>
            <w:r w:rsidR="00866FA1" w:rsidRPr="00894E1C">
              <w:rPr>
                <w:rFonts w:ascii="ＭＳ ゴシック" w:eastAsia="ＭＳ ゴシック" w:hAnsi="ＭＳ ゴシック" w:hint="eastAsia"/>
                <w:color w:val="000000"/>
                <w:spacing w:val="16"/>
                <w:kern w:val="0"/>
              </w:rPr>
              <w:t>年　　月　　日まで</w:t>
            </w:r>
          </w:p>
          <w:p w14:paraId="2DF55806" w14:textId="77777777" w:rsidR="00B66D3B" w:rsidRDefault="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 xml:space="preserve">　　　　　　　　　　　　　　　　　　</w:t>
            </w:r>
          </w:p>
          <w:p w14:paraId="31D39435" w14:textId="027FD375" w:rsidR="009C2741" w:rsidRDefault="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 xml:space="preserve">　</w:t>
            </w:r>
            <w:r w:rsidR="00B66D3B">
              <w:rPr>
                <w:rFonts w:ascii="ＭＳ ゴシック" w:eastAsia="ＭＳ ゴシック" w:hAnsi="ＭＳ ゴシック" w:hint="eastAsia"/>
                <w:color w:val="000000"/>
                <w:kern w:val="0"/>
              </w:rPr>
              <w:t xml:space="preserve">　　　　　　　　　　　　　　　　　　　　　</w:t>
            </w:r>
            <w:r w:rsidRPr="00894E1C">
              <w:rPr>
                <w:rFonts w:ascii="ＭＳ ゴシック" w:eastAsia="ＭＳ ゴシック" w:hAnsi="ＭＳ ゴシック" w:hint="eastAsia"/>
                <w:color w:val="000000"/>
                <w:kern w:val="0"/>
              </w:rPr>
              <w:t>認定者名</w:t>
            </w:r>
            <w:r w:rsidR="00B66D3B">
              <w:rPr>
                <w:rFonts w:ascii="ＭＳ ゴシック" w:eastAsia="ＭＳ ゴシック" w:hAnsi="ＭＳ ゴシック" w:hint="eastAsia"/>
                <w:color w:val="000000"/>
                <w:kern w:val="0"/>
              </w:rPr>
              <w:t xml:space="preserve">　吉田町長　田　村　典　彦</w:t>
            </w:r>
          </w:p>
          <w:p w14:paraId="7CDFDD48" w14:textId="77777777" w:rsidR="00B66D3B" w:rsidRPr="00B66D3B" w:rsidRDefault="00B66D3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hint="eastAsia"/>
                <w:color w:val="000000"/>
                <w:kern w:val="0"/>
              </w:rPr>
            </w:pPr>
          </w:p>
          <w:p w14:paraId="645A31E7" w14:textId="77777777" w:rsidR="008020C0" w:rsidRPr="0070772F" w:rsidRDefault="008020C0">
            <w:pPr>
              <w:suppressAutoHyphens/>
              <w:kinsoku w:val="0"/>
              <w:wordWrap w:val="0"/>
              <w:overflowPunct w:val="0"/>
              <w:autoSpaceDE w:val="0"/>
              <w:autoSpaceDN w:val="0"/>
              <w:adjustRightInd w:val="0"/>
              <w:spacing w:line="100" w:lineRule="exact"/>
              <w:jc w:val="left"/>
              <w:textAlignment w:val="baseline"/>
              <w:rPr>
                <w:rFonts w:ascii="ＭＳ ゴシック" w:eastAsia="ＭＳ ゴシック" w:hAnsi="ＭＳ ゴシック"/>
                <w:color w:val="000000"/>
                <w:spacing w:val="16"/>
                <w:kern w:val="0"/>
              </w:rPr>
            </w:pPr>
          </w:p>
        </w:tc>
      </w:tr>
    </w:tbl>
    <w:p w14:paraId="7ACCCD14" w14:textId="1218A1BA" w:rsidR="008020C0" w:rsidRPr="0070772F" w:rsidRDefault="008020C0" w:rsidP="008020C0">
      <w:pPr>
        <w:suppressAutoHyphens/>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lastRenderedPageBreak/>
        <w:t>（注１）本様式は、指定業種と非指定業種を兼業している場合であって、指定業種及び申請者全体の双方が認定基準を満たす場合に使用する。</w:t>
      </w:r>
    </w:p>
    <w:p w14:paraId="1DE480DD" w14:textId="560128C5" w:rsidR="008020C0" w:rsidRPr="0070772F" w:rsidRDefault="008020C0" w:rsidP="00985F74">
      <w:pPr>
        <w:suppressAutoHyphens/>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w:t>
      </w:r>
      <w:r w:rsidR="00985F74"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kern w:val="0"/>
        </w:rPr>
        <w:t>依存率</w:t>
      </w:r>
      <w:r w:rsidR="00985F74" w:rsidRPr="0070772F">
        <w:rPr>
          <w:rFonts w:ascii="ＭＳ ゴシック" w:eastAsia="ＭＳ ゴシック" w:hAnsi="ＭＳ ゴシック" w:hint="eastAsia"/>
          <w:color w:val="000000"/>
          <w:kern w:val="0"/>
        </w:rPr>
        <w:t>及び最近１か月間における全体の売上原価に占める指定業種の売上原価の割合</w:t>
      </w:r>
      <w:r w:rsidRPr="0070772F">
        <w:rPr>
          <w:rFonts w:ascii="ＭＳ ゴシック" w:eastAsia="ＭＳ ゴシック" w:hAnsi="ＭＳ ゴシック" w:hint="eastAsia"/>
          <w:color w:val="000000"/>
          <w:kern w:val="0"/>
        </w:rPr>
        <w:t>が２０％以上となっていること。</w:t>
      </w:r>
    </w:p>
    <w:p w14:paraId="623056DB" w14:textId="77777777" w:rsidR="008020C0" w:rsidRPr="0070772F" w:rsidRDefault="008020C0" w:rsidP="008020C0">
      <w:pPr>
        <w:suppressAutoHyphens/>
        <w:spacing w:line="240" w:lineRule="exact"/>
        <w:ind w:left="18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kern w:val="0"/>
        </w:rPr>
        <w:t>（注３）Ｐ＞０となっていること。</w:t>
      </w:r>
    </w:p>
    <w:p w14:paraId="7380EEB7" w14:textId="77777777" w:rsidR="008020C0" w:rsidRPr="0070772F" w:rsidRDefault="008020C0" w:rsidP="008020C0">
      <w:pPr>
        <w:suppressAutoHyphens/>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3452D68C" w14:textId="77777777" w:rsidR="008020C0" w:rsidRPr="0070772F" w:rsidRDefault="008020C0" w:rsidP="007B0EC6">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52FCD223" w14:textId="4A15AB30" w:rsidR="00CA14EB" w:rsidRPr="00B66D3B" w:rsidRDefault="00B66D3B" w:rsidP="008020C0">
      <w:pPr>
        <w:pStyle w:val="af0"/>
        <w:numPr>
          <w:ilvl w:val="0"/>
          <w:numId w:val="15"/>
        </w:numPr>
        <w:suppressAutoHyphens/>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rPr>
        <w:t>町長</w:t>
      </w:r>
      <w:r w:rsidR="008020C0" w:rsidRPr="0070772F">
        <w:rPr>
          <w:rFonts w:ascii="ＭＳ ゴシック" w:eastAsia="ＭＳ ゴシック" w:hAnsi="ＭＳ ゴシック" w:hint="eastAsia"/>
        </w:rPr>
        <w:t>から認定を受けた</w:t>
      </w:r>
      <w:r w:rsidR="001361A9" w:rsidRPr="0070772F">
        <w:rPr>
          <w:rFonts w:ascii="ＭＳ ゴシック" w:eastAsia="ＭＳ ゴシック" w:hAnsi="ＭＳ ゴシック" w:hint="eastAsia"/>
        </w:rPr>
        <w:t>日から３０日以内に</w:t>
      </w:r>
      <w:r w:rsidR="00A60031">
        <w:rPr>
          <w:rFonts w:ascii="ＭＳ ゴシック" w:eastAsia="ＭＳ ゴシック" w:hAnsi="ＭＳ ゴシック" w:hint="eastAsia"/>
        </w:rPr>
        <w:t>金融機関又は</w:t>
      </w:r>
      <w:r w:rsidR="001361A9" w:rsidRPr="0070772F">
        <w:rPr>
          <w:rFonts w:ascii="ＭＳ ゴシック" w:eastAsia="ＭＳ ゴシック" w:hAnsi="ＭＳ ゴシック" w:hint="eastAsia"/>
        </w:rPr>
        <w:t>信用保証協会に対して、保証の申込みを行うことが必要です。</w:t>
      </w:r>
    </w:p>
    <w:p w14:paraId="20574E6D" w14:textId="77777777" w:rsidR="00B66D3B" w:rsidRPr="00B66D3B" w:rsidRDefault="00B66D3B" w:rsidP="00B66D3B">
      <w:pPr>
        <w:suppressAutoHyphens/>
        <w:spacing w:line="240" w:lineRule="exact"/>
        <w:ind w:left="210"/>
        <w:jc w:val="left"/>
        <w:textAlignment w:val="baseline"/>
        <w:rPr>
          <w:rFonts w:ascii="ＭＳ ゴシック" w:eastAsia="ＭＳ ゴシック" w:hAnsi="ＭＳ ゴシック" w:hint="eastAsia"/>
          <w:color w:val="000000"/>
          <w:spacing w:val="16"/>
          <w:kern w:val="0"/>
        </w:rPr>
      </w:pPr>
    </w:p>
    <w:sectPr w:rsidR="00B66D3B" w:rsidRPr="00B66D3B" w:rsidSect="00B66D3B">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9FD5B" w14:textId="77777777" w:rsidR="00B74697" w:rsidRDefault="00B74697">
      <w:r>
        <w:separator/>
      </w:r>
    </w:p>
  </w:endnote>
  <w:endnote w:type="continuationSeparator" w:id="0">
    <w:p w14:paraId="16BA311F" w14:textId="77777777" w:rsidR="00B74697" w:rsidRDefault="00B74697">
      <w:r>
        <w:continuationSeparator/>
      </w:r>
    </w:p>
  </w:endnote>
  <w:endnote w:type="continuationNotice" w:id="1">
    <w:p w14:paraId="60E67533" w14:textId="77777777" w:rsidR="00B74697" w:rsidRDefault="00B746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Microsoft JhengHei"/>
    <w:panose1 w:val="02010601000101010101"/>
    <w:charset w:val="88"/>
    <w:family w:val="auto"/>
    <w:pitch w:val="variable"/>
    <w:sig w:usb0="00000001" w:usb1="08080000" w:usb2="00000010" w:usb3="00000000" w:csb0="00100000" w:csb1="00000000"/>
  </w:font>
  <w:font w:name="SimSun">
    <w:altName w:val="Microsoft YaHei"/>
    <w:panose1 w:val="02010600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8C077" w14:textId="77777777" w:rsidR="00B74697" w:rsidRDefault="00B74697">
      <w:r>
        <w:separator/>
      </w:r>
    </w:p>
  </w:footnote>
  <w:footnote w:type="continuationSeparator" w:id="0">
    <w:p w14:paraId="4CE5A36C" w14:textId="77777777" w:rsidR="00B74697" w:rsidRDefault="00B74697">
      <w:r>
        <w:continuationSeparator/>
      </w:r>
    </w:p>
  </w:footnote>
  <w:footnote w:type="continuationNotice" w:id="1">
    <w:p w14:paraId="4DC365F9" w14:textId="77777777" w:rsidR="00B74697" w:rsidRDefault="00B7469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4BFC"/>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76E"/>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08D"/>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6D3B"/>
    <w:rsid w:val="00B67198"/>
    <w:rsid w:val="00B676AA"/>
    <w:rsid w:val="00B705D4"/>
    <w:rsid w:val="00B705EA"/>
    <w:rsid w:val="00B70AD6"/>
    <w:rsid w:val="00B70F8E"/>
    <w:rsid w:val="00B71462"/>
    <w:rsid w:val="00B72092"/>
    <w:rsid w:val="00B72175"/>
    <w:rsid w:val="00B73227"/>
    <w:rsid w:val="00B734E5"/>
    <w:rsid w:val="00B73D7A"/>
    <w:rsid w:val="00B73F9E"/>
    <w:rsid w:val="00B74697"/>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4" ma:contentTypeDescription="新しいドキュメントを作成します。" ma:contentTypeScope="" ma:versionID="d017803ec9360727cefe4379cba5f124">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4a92be39014bd2469dc7b523212a3484"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b9b4e7-463f-4ffc-80ef-1eb5b12cf59e}"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98153049-E6C1-4F2F-AFB7-4086B2D79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317</Words>
  <Characters>1812</Characters>
  <Application>Microsoft Office Word</Application>
  <DocSecurity>0</DocSecurity>
  <Lines>15</Lines>
  <Paragraphs>4</Paragraphs>
  <ScaleCrop>false</ScaleCrop>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YSDWEB0510</dc:creator>
  <cp:lastModifiedBy>大石　剛久</cp:lastModifiedBy>
  <cp:revision>4</cp:revision>
  <dcterms:created xsi:type="dcterms:W3CDTF">2026-05-13T22:54:00Z</dcterms:created>
  <dcterms:modified xsi:type="dcterms:W3CDTF">2026-06-10T08:08:00Z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