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D721A" w14:textId="77777777" w:rsidR="0011015B" w:rsidRPr="0011015B" w:rsidRDefault="0011015B" w:rsidP="0011015B">
      <w:pPr>
        <w:jc w:val="center"/>
        <w:rPr>
          <w:rFonts w:ascii="ＭＳ 明朝" w:eastAsia="ＭＳ 明朝" w:hAnsi="ＭＳ 明朝"/>
          <w:sz w:val="24"/>
        </w:rPr>
      </w:pPr>
      <w:r w:rsidRPr="0011015B">
        <w:rPr>
          <w:rFonts w:ascii="ＭＳ 明朝" w:eastAsia="ＭＳ 明朝" w:hAnsi="ＭＳ 明朝" w:hint="eastAsia"/>
          <w:sz w:val="24"/>
        </w:rPr>
        <w:t>チェックリスト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034"/>
        <w:gridCol w:w="744"/>
      </w:tblGrid>
      <w:tr w:rsidR="0011015B" w:rsidRPr="0011015B" w14:paraId="7724AF55" w14:textId="77777777" w:rsidTr="00BD2B30">
        <w:trPr>
          <w:trHeight w:val="185"/>
        </w:trPr>
        <w:tc>
          <w:tcPr>
            <w:tcW w:w="2943" w:type="dxa"/>
          </w:tcPr>
          <w:p w14:paraId="504EFC40" w14:textId="77777777" w:rsidR="0011015B" w:rsidRPr="0011015B" w:rsidRDefault="0011015B" w:rsidP="00BD2B30">
            <w:pPr>
              <w:jc w:val="center"/>
              <w:rPr>
                <w:rFonts w:ascii="ＭＳ 明朝" w:eastAsia="ＭＳ 明朝" w:hAnsi="ＭＳ 明朝"/>
                <w:szCs w:val="21"/>
              </w:rPr>
            </w:pPr>
            <w:r w:rsidRPr="0011015B">
              <w:rPr>
                <w:rFonts w:ascii="ＭＳ 明朝" w:eastAsia="ＭＳ 明朝" w:hAnsi="ＭＳ 明朝" w:hint="eastAsia"/>
                <w:szCs w:val="21"/>
              </w:rPr>
              <w:t>検査項目</w:t>
            </w:r>
          </w:p>
        </w:tc>
        <w:tc>
          <w:tcPr>
            <w:tcW w:w="5034" w:type="dxa"/>
          </w:tcPr>
          <w:p w14:paraId="013014EC" w14:textId="77777777" w:rsidR="0011015B" w:rsidRPr="0011015B" w:rsidRDefault="0011015B" w:rsidP="00BD2B30">
            <w:pPr>
              <w:jc w:val="center"/>
              <w:rPr>
                <w:rFonts w:ascii="ＭＳ 明朝" w:eastAsia="ＭＳ 明朝" w:hAnsi="ＭＳ 明朝"/>
                <w:szCs w:val="21"/>
              </w:rPr>
            </w:pPr>
            <w:r w:rsidRPr="0011015B">
              <w:rPr>
                <w:rFonts w:ascii="ＭＳ 明朝" w:eastAsia="ＭＳ 明朝" w:hAnsi="ＭＳ 明朝" w:hint="eastAsia"/>
                <w:szCs w:val="21"/>
              </w:rPr>
              <w:t>チェックポイント</w:t>
            </w:r>
          </w:p>
        </w:tc>
        <w:tc>
          <w:tcPr>
            <w:tcW w:w="744" w:type="dxa"/>
          </w:tcPr>
          <w:p w14:paraId="2C9F524A" w14:textId="77777777" w:rsidR="0011015B" w:rsidRPr="0011015B" w:rsidRDefault="0011015B" w:rsidP="00BD2B30">
            <w:pPr>
              <w:jc w:val="center"/>
              <w:rPr>
                <w:rFonts w:ascii="ＭＳ 明朝" w:eastAsia="ＭＳ 明朝" w:hAnsi="ＭＳ 明朝"/>
                <w:szCs w:val="21"/>
              </w:rPr>
            </w:pPr>
            <w:r w:rsidRPr="0011015B">
              <w:rPr>
                <w:rFonts w:ascii="ＭＳ 明朝" w:eastAsia="ＭＳ 明朝" w:hAnsi="ＭＳ 明朝" w:hint="eastAsia"/>
                <w:szCs w:val="21"/>
              </w:rPr>
              <w:t>欄</w:t>
            </w:r>
          </w:p>
        </w:tc>
      </w:tr>
      <w:tr w:rsidR="0011015B" w:rsidRPr="0011015B" w14:paraId="39F69AB7" w14:textId="77777777" w:rsidTr="00BD2B30">
        <w:trPr>
          <w:trHeight w:val="48"/>
        </w:trPr>
        <w:tc>
          <w:tcPr>
            <w:tcW w:w="2943" w:type="dxa"/>
          </w:tcPr>
          <w:p w14:paraId="55673C09"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 xml:space="preserve">１　</w:t>
            </w:r>
            <w:r w:rsidRPr="0011015B">
              <w:rPr>
                <w:rFonts w:ascii="ＭＳ 明朝" w:eastAsia="ＭＳ 明朝" w:hAnsi="ＭＳ 明朝" w:hint="eastAsia"/>
                <w:kern w:val="0"/>
                <w:sz w:val="16"/>
                <w:szCs w:val="16"/>
              </w:rPr>
              <w:t>流入管きょ及び放流管きょ勾配</w:t>
            </w:r>
          </w:p>
        </w:tc>
        <w:tc>
          <w:tcPr>
            <w:tcW w:w="5034" w:type="dxa"/>
          </w:tcPr>
          <w:p w14:paraId="747719EE"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汚物や汚水の停滞がないか。</w:t>
            </w:r>
          </w:p>
        </w:tc>
        <w:tc>
          <w:tcPr>
            <w:tcW w:w="744" w:type="dxa"/>
          </w:tcPr>
          <w:p w14:paraId="182AB88C" w14:textId="77777777" w:rsidR="0011015B" w:rsidRPr="0011015B" w:rsidRDefault="0011015B" w:rsidP="00BD2B30">
            <w:pPr>
              <w:rPr>
                <w:rFonts w:ascii="ＭＳ 明朝" w:eastAsia="ＭＳ 明朝" w:hAnsi="ＭＳ 明朝"/>
                <w:sz w:val="16"/>
                <w:szCs w:val="16"/>
              </w:rPr>
            </w:pPr>
          </w:p>
        </w:tc>
      </w:tr>
      <w:tr w:rsidR="0011015B" w:rsidRPr="0011015B" w14:paraId="33496947" w14:textId="77777777" w:rsidTr="00BD2B30">
        <w:trPr>
          <w:trHeight w:val="48"/>
        </w:trPr>
        <w:tc>
          <w:tcPr>
            <w:tcW w:w="2943" w:type="dxa"/>
          </w:tcPr>
          <w:p w14:paraId="449A3FBD"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２　放流先の状況</w:t>
            </w:r>
          </w:p>
        </w:tc>
        <w:tc>
          <w:tcPr>
            <w:tcW w:w="5034" w:type="dxa"/>
          </w:tcPr>
          <w:p w14:paraId="6C8C06A8" w14:textId="77777777" w:rsidR="0011015B" w:rsidRPr="0011015B" w:rsidRDefault="0011015B" w:rsidP="00BD2B30">
            <w:pPr>
              <w:rPr>
                <w:rFonts w:ascii="ＭＳ 明朝" w:eastAsia="ＭＳ 明朝" w:hAnsi="ＭＳ 明朝"/>
                <w:sz w:val="16"/>
                <w:szCs w:val="16"/>
              </w:rPr>
            </w:pPr>
            <w:r w:rsidRPr="003B11E8">
              <w:rPr>
                <w:rFonts w:ascii="ＭＳ 明朝" w:eastAsia="ＭＳ 明朝" w:hAnsi="ＭＳ 明朝" w:hint="eastAsia"/>
                <w:w w:val="98"/>
                <w:kern w:val="0"/>
                <w:sz w:val="16"/>
                <w:szCs w:val="16"/>
                <w:fitText w:val="4890" w:id="-1813328124"/>
              </w:rPr>
              <w:t>放流口と放流水路の水位差が適切に保たれ、逆流のおそれはないか</w:t>
            </w:r>
            <w:r w:rsidRPr="003B11E8">
              <w:rPr>
                <w:rFonts w:ascii="ＭＳ 明朝" w:eastAsia="ＭＳ 明朝" w:hAnsi="ＭＳ 明朝" w:hint="eastAsia"/>
                <w:spacing w:val="23"/>
                <w:w w:val="98"/>
                <w:kern w:val="0"/>
                <w:sz w:val="16"/>
                <w:szCs w:val="16"/>
                <w:fitText w:val="4890" w:id="-1813328124"/>
              </w:rPr>
              <w:t>。</w:t>
            </w:r>
          </w:p>
        </w:tc>
        <w:tc>
          <w:tcPr>
            <w:tcW w:w="744" w:type="dxa"/>
          </w:tcPr>
          <w:p w14:paraId="52E8426E" w14:textId="77777777" w:rsidR="0011015B" w:rsidRPr="0011015B" w:rsidRDefault="0011015B" w:rsidP="00BD2B30">
            <w:pPr>
              <w:rPr>
                <w:rFonts w:ascii="ＭＳ 明朝" w:eastAsia="ＭＳ 明朝" w:hAnsi="ＭＳ 明朝"/>
                <w:sz w:val="16"/>
                <w:szCs w:val="16"/>
              </w:rPr>
            </w:pPr>
          </w:p>
        </w:tc>
      </w:tr>
      <w:tr w:rsidR="0011015B" w:rsidRPr="0011015B" w14:paraId="6407F985" w14:textId="77777777" w:rsidTr="00BD2B30">
        <w:trPr>
          <w:trHeight w:val="48"/>
        </w:trPr>
        <w:tc>
          <w:tcPr>
            <w:tcW w:w="2943" w:type="dxa"/>
            <w:vMerge w:val="restart"/>
          </w:tcPr>
          <w:p w14:paraId="2258912D"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３　誤接合等の有無</w:t>
            </w:r>
          </w:p>
        </w:tc>
        <w:tc>
          <w:tcPr>
            <w:tcW w:w="5034" w:type="dxa"/>
          </w:tcPr>
          <w:p w14:paraId="3AC630A8"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生活排水が全て接続されているか。</w:t>
            </w:r>
          </w:p>
        </w:tc>
        <w:tc>
          <w:tcPr>
            <w:tcW w:w="744" w:type="dxa"/>
          </w:tcPr>
          <w:p w14:paraId="6045778B" w14:textId="77777777" w:rsidR="0011015B" w:rsidRPr="0011015B" w:rsidRDefault="0011015B" w:rsidP="00BD2B30">
            <w:pPr>
              <w:rPr>
                <w:rFonts w:ascii="ＭＳ 明朝" w:eastAsia="ＭＳ 明朝" w:hAnsi="ＭＳ 明朝"/>
                <w:sz w:val="16"/>
                <w:szCs w:val="16"/>
              </w:rPr>
            </w:pPr>
          </w:p>
        </w:tc>
      </w:tr>
      <w:tr w:rsidR="0011015B" w:rsidRPr="0011015B" w14:paraId="77211F9C" w14:textId="77777777" w:rsidTr="00BD2B30">
        <w:trPr>
          <w:trHeight w:val="48"/>
        </w:trPr>
        <w:tc>
          <w:tcPr>
            <w:tcW w:w="2943" w:type="dxa"/>
            <w:vMerge/>
          </w:tcPr>
          <w:p w14:paraId="20FC3DFB" w14:textId="77777777" w:rsidR="0011015B" w:rsidRPr="0011015B" w:rsidRDefault="0011015B" w:rsidP="00BD2B30">
            <w:pPr>
              <w:rPr>
                <w:rFonts w:ascii="ＭＳ 明朝" w:eastAsia="ＭＳ 明朝" w:hAnsi="ＭＳ 明朝"/>
                <w:sz w:val="16"/>
                <w:szCs w:val="16"/>
              </w:rPr>
            </w:pPr>
          </w:p>
        </w:tc>
        <w:tc>
          <w:tcPr>
            <w:tcW w:w="5034" w:type="dxa"/>
          </w:tcPr>
          <w:p w14:paraId="07E297C9"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雨水や工場廃水等が流入していないか。</w:t>
            </w:r>
          </w:p>
        </w:tc>
        <w:tc>
          <w:tcPr>
            <w:tcW w:w="744" w:type="dxa"/>
          </w:tcPr>
          <w:p w14:paraId="1AE5A614" w14:textId="77777777" w:rsidR="0011015B" w:rsidRPr="0011015B" w:rsidRDefault="0011015B" w:rsidP="00BD2B30">
            <w:pPr>
              <w:rPr>
                <w:rFonts w:ascii="ＭＳ 明朝" w:eastAsia="ＭＳ 明朝" w:hAnsi="ＭＳ 明朝"/>
                <w:sz w:val="16"/>
                <w:szCs w:val="16"/>
              </w:rPr>
            </w:pPr>
          </w:p>
        </w:tc>
      </w:tr>
      <w:tr w:rsidR="0011015B" w:rsidRPr="0011015B" w14:paraId="77B9CBC5" w14:textId="77777777" w:rsidTr="00BD2B30">
        <w:tc>
          <w:tcPr>
            <w:tcW w:w="2943" w:type="dxa"/>
          </w:tcPr>
          <w:p w14:paraId="4CC6956A"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４　升の位置及び種類</w:t>
            </w:r>
          </w:p>
        </w:tc>
        <w:tc>
          <w:tcPr>
            <w:tcW w:w="5034" w:type="dxa"/>
          </w:tcPr>
          <w:p w14:paraId="795ED327" w14:textId="77777777" w:rsidR="0011015B" w:rsidRPr="0011015B" w:rsidRDefault="0011015B" w:rsidP="00BD2B30">
            <w:pPr>
              <w:rPr>
                <w:rFonts w:ascii="ＭＳ 明朝" w:eastAsia="ＭＳ 明朝" w:hAnsi="ＭＳ 明朝"/>
                <w:sz w:val="16"/>
                <w:szCs w:val="16"/>
              </w:rPr>
            </w:pPr>
            <w:r w:rsidRPr="0069718D">
              <w:rPr>
                <w:rFonts w:ascii="ＭＳ 明朝" w:eastAsia="ＭＳ 明朝" w:hAnsi="ＭＳ 明朝" w:hint="eastAsia"/>
                <w:w w:val="95"/>
                <w:kern w:val="0"/>
                <w:sz w:val="16"/>
                <w:szCs w:val="16"/>
                <w:fitText w:val="5053" w:id="-1813328123"/>
              </w:rPr>
              <w:t>起点、屈曲点、合流点及び一定間隔ごとに適切な升が設置されているか</w:t>
            </w:r>
            <w:r w:rsidRPr="0069718D">
              <w:rPr>
                <w:rFonts w:ascii="ＭＳ 明朝" w:eastAsia="ＭＳ 明朝" w:hAnsi="ＭＳ 明朝" w:hint="eastAsia"/>
                <w:spacing w:val="18"/>
                <w:w w:val="95"/>
                <w:kern w:val="0"/>
                <w:sz w:val="16"/>
                <w:szCs w:val="16"/>
                <w:fitText w:val="5053" w:id="-1813328123"/>
              </w:rPr>
              <w:t>。</w:t>
            </w:r>
          </w:p>
        </w:tc>
        <w:tc>
          <w:tcPr>
            <w:tcW w:w="744" w:type="dxa"/>
          </w:tcPr>
          <w:p w14:paraId="45D78298" w14:textId="77777777" w:rsidR="0011015B" w:rsidRPr="0011015B" w:rsidRDefault="0011015B" w:rsidP="00BD2B30">
            <w:pPr>
              <w:rPr>
                <w:rFonts w:ascii="ＭＳ 明朝" w:eastAsia="ＭＳ 明朝" w:hAnsi="ＭＳ 明朝"/>
                <w:sz w:val="16"/>
                <w:szCs w:val="16"/>
              </w:rPr>
            </w:pPr>
          </w:p>
        </w:tc>
      </w:tr>
      <w:tr w:rsidR="0011015B" w:rsidRPr="0011015B" w14:paraId="0BF46374" w14:textId="77777777" w:rsidTr="00BD2B30">
        <w:tc>
          <w:tcPr>
            <w:tcW w:w="2943" w:type="dxa"/>
          </w:tcPr>
          <w:p w14:paraId="2DCB3A81" w14:textId="77777777" w:rsidR="0011015B" w:rsidRPr="0011015B" w:rsidRDefault="0011015B" w:rsidP="00BD2B30">
            <w:pPr>
              <w:ind w:left="171" w:hangingChars="100" w:hanging="171"/>
              <w:rPr>
                <w:rFonts w:ascii="ＭＳ 明朝" w:eastAsia="ＭＳ 明朝" w:hAnsi="ＭＳ 明朝"/>
                <w:sz w:val="16"/>
                <w:szCs w:val="16"/>
              </w:rPr>
            </w:pPr>
            <w:r w:rsidRPr="0011015B">
              <w:rPr>
                <w:rFonts w:ascii="ＭＳ 明朝" w:eastAsia="ＭＳ 明朝" w:hAnsi="ＭＳ 明朝" w:hint="eastAsia"/>
                <w:sz w:val="16"/>
                <w:szCs w:val="16"/>
              </w:rPr>
              <w:t>５　流入管きょ、放流管きょ及び空気配管の変形、破損のおそれ</w:t>
            </w:r>
          </w:p>
        </w:tc>
        <w:tc>
          <w:tcPr>
            <w:tcW w:w="5034" w:type="dxa"/>
          </w:tcPr>
          <w:p w14:paraId="68903D1B"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管の露出等により変形、破損のおそれはないか。</w:t>
            </w:r>
          </w:p>
        </w:tc>
        <w:tc>
          <w:tcPr>
            <w:tcW w:w="744" w:type="dxa"/>
          </w:tcPr>
          <w:p w14:paraId="00851146" w14:textId="77777777" w:rsidR="0011015B" w:rsidRPr="0011015B" w:rsidRDefault="0011015B" w:rsidP="00BD2B30">
            <w:pPr>
              <w:rPr>
                <w:rFonts w:ascii="ＭＳ 明朝" w:eastAsia="ＭＳ 明朝" w:hAnsi="ＭＳ 明朝"/>
                <w:sz w:val="16"/>
                <w:szCs w:val="16"/>
              </w:rPr>
            </w:pPr>
          </w:p>
        </w:tc>
      </w:tr>
      <w:tr w:rsidR="0011015B" w:rsidRPr="0011015B" w14:paraId="2F558090" w14:textId="77777777" w:rsidTr="00BD2B30">
        <w:tc>
          <w:tcPr>
            <w:tcW w:w="2943" w:type="dxa"/>
          </w:tcPr>
          <w:p w14:paraId="39981563"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６　かさ上げの状況</w:t>
            </w:r>
          </w:p>
        </w:tc>
        <w:tc>
          <w:tcPr>
            <w:tcW w:w="5034" w:type="dxa"/>
          </w:tcPr>
          <w:p w14:paraId="1A793771"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バルブの操作などの維持管理を容易に行うことができるか。</w:t>
            </w:r>
          </w:p>
        </w:tc>
        <w:tc>
          <w:tcPr>
            <w:tcW w:w="744" w:type="dxa"/>
          </w:tcPr>
          <w:p w14:paraId="3750BC53" w14:textId="77777777" w:rsidR="0011015B" w:rsidRPr="0011015B" w:rsidRDefault="0011015B" w:rsidP="00BD2B30">
            <w:pPr>
              <w:rPr>
                <w:rFonts w:ascii="ＭＳ 明朝" w:eastAsia="ＭＳ 明朝" w:hAnsi="ＭＳ 明朝"/>
                <w:sz w:val="16"/>
                <w:szCs w:val="16"/>
              </w:rPr>
            </w:pPr>
          </w:p>
        </w:tc>
      </w:tr>
      <w:tr w:rsidR="0011015B" w:rsidRPr="0011015B" w14:paraId="5B9F3967" w14:textId="77777777" w:rsidTr="00BD2B30">
        <w:tc>
          <w:tcPr>
            <w:tcW w:w="2943" w:type="dxa"/>
            <w:vMerge w:val="restart"/>
          </w:tcPr>
          <w:p w14:paraId="7E31E7EE" w14:textId="77777777" w:rsidR="0011015B" w:rsidRPr="0011015B" w:rsidRDefault="0011015B" w:rsidP="00BD2B30">
            <w:pPr>
              <w:ind w:left="171" w:hangingChars="100" w:hanging="171"/>
              <w:rPr>
                <w:rFonts w:ascii="ＭＳ 明朝" w:eastAsia="ＭＳ 明朝" w:hAnsi="ＭＳ 明朝"/>
                <w:sz w:val="16"/>
                <w:szCs w:val="16"/>
              </w:rPr>
            </w:pPr>
            <w:r w:rsidRPr="0011015B">
              <w:rPr>
                <w:rFonts w:ascii="ＭＳ 明朝" w:eastAsia="ＭＳ 明朝" w:hAnsi="ＭＳ 明朝" w:hint="eastAsia"/>
                <w:sz w:val="16"/>
                <w:szCs w:val="16"/>
              </w:rPr>
              <w:t>７　浄化槽本体の上部及びその周辺の状況</w:t>
            </w:r>
          </w:p>
        </w:tc>
        <w:tc>
          <w:tcPr>
            <w:tcW w:w="5034" w:type="dxa"/>
          </w:tcPr>
          <w:p w14:paraId="5B9B8A93"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保守点検、清掃を行いにくい場所に設置されていないか。</w:t>
            </w:r>
          </w:p>
        </w:tc>
        <w:tc>
          <w:tcPr>
            <w:tcW w:w="744" w:type="dxa"/>
          </w:tcPr>
          <w:p w14:paraId="791FFFA4" w14:textId="77777777" w:rsidR="0011015B" w:rsidRPr="0011015B" w:rsidRDefault="0011015B" w:rsidP="00BD2B30">
            <w:pPr>
              <w:rPr>
                <w:rFonts w:ascii="ＭＳ 明朝" w:eastAsia="ＭＳ 明朝" w:hAnsi="ＭＳ 明朝"/>
                <w:sz w:val="16"/>
                <w:szCs w:val="16"/>
              </w:rPr>
            </w:pPr>
          </w:p>
        </w:tc>
      </w:tr>
      <w:tr w:rsidR="0011015B" w:rsidRPr="0011015B" w14:paraId="67F0924C" w14:textId="77777777" w:rsidTr="00BD2B30">
        <w:tc>
          <w:tcPr>
            <w:tcW w:w="2943" w:type="dxa"/>
            <w:vMerge/>
          </w:tcPr>
          <w:p w14:paraId="066A03F5" w14:textId="77777777" w:rsidR="0011015B" w:rsidRPr="0011015B" w:rsidRDefault="0011015B" w:rsidP="00BD2B30">
            <w:pPr>
              <w:rPr>
                <w:rFonts w:ascii="ＭＳ 明朝" w:eastAsia="ＭＳ 明朝" w:hAnsi="ＭＳ 明朝"/>
                <w:sz w:val="16"/>
                <w:szCs w:val="16"/>
              </w:rPr>
            </w:pPr>
          </w:p>
        </w:tc>
        <w:tc>
          <w:tcPr>
            <w:tcW w:w="5034" w:type="dxa"/>
          </w:tcPr>
          <w:p w14:paraId="2C2671D2"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保守点検、清掃の支障となるものが置かれていないか。</w:t>
            </w:r>
          </w:p>
        </w:tc>
        <w:tc>
          <w:tcPr>
            <w:tcW w:w="744" w:type="dxa"/>
          </w:tcPr>
          <w:p w14:paraId="59E95862" w14:textId="77777777" w:rsidR="0011015B" w:rsidRPr="0011015B" w:rsidRDefault="0011015B" w:rsidP="00BD2B30">
            <w:pPr>
              <w:rPr>
                <w:rFonts w:ascii="ＭＳ 明朝" w:eastAsia="ＭＳ 明朝" w:hAnsi="ＭＳ 明朝"/>
                <w:sz w:val="16"/>
                <w:szCs w:val="16"/>
              </w:rPr>
            </w:pPr>
          </w:p>
        </w:tc>
      </w:tr>
      <w:tr w:rsidR="0011015B" w:rsidRPr="0011015B" w14:paraId="11BFBCFB" w14:textId="77777777" w:rsidTr="00BD2B30">
        <w:tc>
          <w:tcPr>
            <w:tcW w:w="2943" w:type="dxa"/>
            <w:vMerge/>
          </w:tcPr>
          <w:p w14:paraId="132960A1" w14:textId="77777777" w:rsidR="0011015B" w:rsidRPr="0011015B" w:rsidRDefault="0011015B" w:rsidP="00BD2B30">
            <w:pPr>
              <w:rPr>
                <w:rFonts w:ascii="ＭＳ 明朝" w:eastAsia="ＭＳ 明朝" w:hAnsi="ＭＳ 明朝"/>
                <w:sz w:val="16"/>
                <w:szCs w:val="16"/>
              </w:rPr>
            </w:pPr>
          </w:p>
        </w:tc>
        <w:tc>
          <w:tcPr>
            <w:tcW w:w="5034" w:type="dxa"/>
          </w:tcPr>
          <w:p w14:paraId="356CACFF"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コンクリートスラブが打たれているか。</w:t>
            </w:r>
          </w:p>
        </w:tc>
        <w:tc>
          <w:tcPr>
            <w:tcW w:w="744" w:type="dxa"/>
          </w:tcPr>
          <w:p w14:paraId="2535886E" w14:textId="77777777" w:rsidR="0011015B" w:rsidRPr="0011015B" w:rsidRDefault="0011015B" w:rsidP="00BD2B30">
            <w:pPr>
              <w:rPr>
                <w:rFonts w:ascii="ＭＳ 明朝" w:eastAsia="ＭＳ 明朝" w:hAnsi="ＭＳ 明朝"/>
                <w:sz w:val="16"/>
                <w:szCs w:val="16"/>
              </w:rPr>
            </w:pPr>
          </w:p>
        </w:tc>
      </w:tr>
      <w:tr w:rsidR="0011015B" w:rsidRPr="0011015B" w14:paraId="52727D00" w14:textId="77777777" w:rsidTr="00BD2B30">
        <w:tc>
          <w:tcPr>
            <w:tcW w:w="2943" w:type="dxa"/>
          </w:tcPr>
          <w:p w14:paraId="03C19492"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８　漏水の有無</w:t>
            </w:r>
          </w:p>
        </w:tc>
        <w:tc>
          <w:tcPr>
            <w:tcW w:w="5034" w:type="dxa"/>
          </w:tcPr>
          <w:p w14:paraId="346D5F09"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漏水が生じていないか。</w:t>
            </w:r>
          </w:p>
        </w:tc>
        <w:tc>
          <w:tcPr>
            <w:tcW w:w="744" w:type="dxa"/>
          </w:tcPr>
          <w:p w14:paraId="62E3A65F" w14:textId="77777777" w:rsidR="0011015B" w:rsidRPr="0011015B" w:rsidRDefault="0011015B" w:rsidP="00BD2B30">
            <w:pPr>
              <w:rPr>
                <w:rFonts w:ascii="ＭＳ 明朝" w:eastAsia="ＭＳ 明朝" w:hAnsi="ＭＳ 明朝"/>
                <w:sz w:val="16"/>
                <w:szCs w:val="16"/>
              </w:rPr>
            </w:pPr>
          </w:p>
        </w:tc>
      </w:tr>
      <w:tr w:rsidR="0011015B" w:rsidRPr="0011015B" w14:paraId="230D3A93" w14:textId="77777777" w:rsidTr="00BD2B30">
        <w:tc>
          <w:tcPr>
            <w:tcW w:w="2943" w:type="dxa"/>
          </w:tcPr>
          <w:p w14:paraId="0D3257D3"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９　浄化槽本体の水平の状況</w:t>
            </w:r>
          </w:p>
        </w:tc>
        <w:tc>
          <w:tcPr>
            <w:tcW w:w="5034" w:type="dxa"/>
          </w:tcPr>
          <w:p w14:paraId="5F5FDF91"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水平が保たれているか。</w:t>
            </w:r>
          </w:p>
        </w:tc>
        <w:tc>
          <w:tcPr>
            <w:tcW w:w="744" w:type="dxa"/>
          </w:tcPr>
          <w:p w14:paraId="7C109411" w14:textId="77777777" w:rsidR="0011015B" w:rsidRPr="0011015B" w:rsidRDefault="0011015B" w:rsidP="00BD2B30">
            <w:pPr>
              <w:rPr>
                <w:rFonts w:ascii="ＭＳ 明朝" w:eastAsia="ＭＳ 明朝" w:hAnsi="ＭＳ 明朝"/>
                <w:sz w:val="16"/>
                <w:szCs w:val="16"/>
              </w:rPr>
            </w:pPr>
          </w:p>
        </w:tc>
      </w:tr>
      <w:tr w:rsidR="0011015B" w:rsidRPr="0011015B" w14:paraId="65552482" w14:textId="77777777" w:rsidTr="00BD2B30">
        <w:tc>
          <w:tcPr>
            <w:tcW w:w="2943" w:type="dxa"/>
            <w:vMerge w:val="restart"/>
          </w:tcPr>
          <w:p w14:paraId="4D8CF08B" w14:textId="77777777" w:rsidR="0011015B" w:rsidRPr="0011015B" w:rsidRDefault="0011015B" w:rsidP="00BD2B30">
            <w:pPr>
              <w:ind w:left="171" w:hangingChars="100" w:hanging="171"/>
              <w:rPr>
                <w:rFonts w:ascii="ＭＳ 明朝" w:eastAsia="ＭＳ 明朝" w:hAnsi="ＭＳ 明朝"/>
                <w:sz w:val="16"/>
                <w:szCs w:val="16"/>
              </w:rPr>
            </w:pPr>
            <w:r w:rsidRPr="0011015B">
              <w:rPr>
                <w:rFonts w:ascii="ＭＳ 明朝" w:eastAsia="ＭＳ 明朝" w:hAnsi="ＭＳ 明朝" w:hint="eastAsia"/>
                <w:sz w:val="16"/>
                <w:szCs w:val="16"/>
              </w:rPr>
              <w:t>１０　接触材等の変形、破損、固形の状況</w:t>
            </w:r>
          </w:p>
        </w:tc>
        <w:tc>
          <w:tcPr>
            <w:tcW w:w="5034" w:type="dxa"/>
          </w:tcPr>
          <w:p w14:paraId="32F4E7DA" w14:textId="77777777" w:rsidR="0011015B" w:rsidRPr="0011015B" w:rsidRDefault="0011015B" w:rsidP="00BD2B30">
            <w:pPr>
              <w:rPr>
                <w:rFonts w:ascii="ＭＳ 明朝" w:eastAsia="ＭＳ 明朝" w:hAnsi="ＭＳ 明朝"/>
                <w:sz w:val="16"/>
                <w:szCs w:val="16"/>
              </w:rPr>
            </w:pPr>
            <w:r w:rsidRPr="008A48E9">
              <w:rPr>
                <w:rFonts w:ascii="ＭＳ 明朝" w:eastAsia="ＭＳ 明朝" w:hAnsi="ＭＳ 明朝" w:hint="eastAsia"/>
                <w:w w:val="88"/>
                <w:kern w:val="0"/>
                <w:sz w:val="16"/>
                <w:szCs w:val="16"/>
                <w:fitText w:val="4972" w:id="-1813328122"/>
              </w:rPr>
              <w:t>嫌気ろ床槽のろ材及び接触ばっ気槽の接触材に変形や破損はないか</w:t>
            </w:r>
            <w:r w:rsidRPr="008A48E9">
              <w:rPr>
                <w:rFonts w:ascii="ＭＳ 明朝" w:eastAsia="ＭＳ 明朝" w:hAnsi="ＭＳ 明朝" w:hint="eastAsia"/>
                <w:spacing w:val="315"/>
                <w:w w:val="88"/>
                <w:kern w:val="0"/>
                <w:sz w:val="16"/>
                <w:szCs w:val="16"/>
                <w:fitText w:val="4972" w:id="-1813328122"/>
              </w:rPr>
              <w:t>。</w:t>
            </w:r>
          </w:p>
        </w:tc>
        <w:tc>
          <w:tcPr>
            <w:tcW w:w="744" w:type="dxa"/>
          </w:tcPr>
          <w:p w14:paraId="786F6A7D" w14:textId="77777777" w:rsidR="0011015B" w:rsidRPr="0011015B" w:rsidRDefault="0011015B" w:rsidP="00BD2B30">
            <w:pPr>
              <w:rPr>
                <w:rFonts w:ascii="ＭＳ 明朝" w:eastAsia="ＭＳ 明朝" w:hAnsi="ＭＳ 明朝"/>
                <w:sz w:val="16"/>
                <w:szCs w:val="16"/>
              </w:rPr>
            </w:pPr>
          </w:p>
        </w:tc>
      </w:tr>
      <w:tr w:rsidR="0011015B" w:rsidRPr="0011015B" w14:paraId="345BF243" w14:textId="77777777" w:rsidTr="00BD2B30">
        <w:tc>
          <w:tcPr>
            <w:tcW w:w="2943" w:type="dxa"/>
            <w:vMerge/>
          </w:tcPr>
          <w:p w14:paraId="0E668D09" w14:textId="77777777" w:rsidR="0011015B" w:rsidRPr="0011015B" w:rsidRDefault="0011015B" w:rsidP="00BD2B30">
            <w:pPr>
              <w:ind w:left="171" w:hangingChars="100" w:hanging="171"/>
              <w:rPr>
                <w:rFonts w:ascii="ＭＳ 明朝" w:eastAsia="ＭＳ 明朝" w:hAnsi="ＭＳ 明朝"/>
                <w:sz w:val="16"/>
                <w:szCs w:val="16"/>
              </w:rPr>
            </w:pPr>
          </w:p>
        </w:tc>
        <w:tc>
          <w:tcPr>
            <w:tcW w:w="5034" w:type="dxa"/>
          </w:tcPr>
          <w:p w14:paraId="0F3D44C6"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しっかり固定されているか。</w:t>
            </w:r>
          </w:p>
        </w:tc>
        <w:tc>
          <w:tcPr>
            <w:tcW w:w="744" w:type="dxa"/>
          </w:tcPr>
          <w:p w14:paraId="3C8423BE" w14:textId="77777777" w:rsidR="0011015B" w:rsidRPr="0011015B" w:rsidRDefault="0011015B" w:rsidP="00BD2B30">
            <w:pPr>
              <w:rPr>
                <w:rFonts w:ascii="ＭＳ 明朝" w:eastAsia="ＭＳ 明朝" w:hAnsi="ＭＳ 明朝"/>
                <w:sz w:val="16"/>
                <w:szCs w:val="16"/>
              </w:rPr>
            </w:pPr>
          </w:p>
        </w:tc>
      </w:tr>
      <w:tr w:rsidR="0011015B" w:rsidRPr="0011015B" w14:paraId="21A745E4" w14:textId="77777777" w:rsidTr="00BD2B30">
        <w:tc>
          <w:tcPr>
            <w:tcW w:w="2943" w:type="dxa"/>
            <w:vMerge w:val="restart"/>
          </w:tcPr>
          <w:p w14:paraId="4669BDB2" w14:textId="77777777" w:rsidR="0011015B" w:rsidRPr="0011015B" w:rsidRDefault="0011015B" w:rsidP="00BD2B30">
            <w:pPr>
              <w:ind w:left="342" w:hangingChars="200" w:hanging="342"/>
              <w:rPr>
                <w:rFonts w:ascii="ＭＳ 明朝" w:eastAsia="ＭＳ 明朝" w:hAnsi="ＭＳ 明朝"/>
                <w:sz w:val="16"/>
                <w:szCs w:val="16"/>
              </w:rPr>
            </w:pPr>
            <w:r w:rsidRPr="0011015B">
              <w:rPr>
                <w:rFonts w:ascii="ＭＳ 明朝" w:eastAsia="ＭＳ 明朝" w:hAnsi="ＭＳ 明朝" w:hint="eastAsia"/>
                <w:sz w:val="16"/>
                <w:szCs w:val="16"/>
              </w:rPr>
              <w:t>１１　ばっ気装置、逆洗装置及び汚泥移送装置の変形、破損、固定及び稼働の状況</w:t>
            </w:r>
          </w:p>
        </w:tc>
        <w:tc>
          <w:tcPr>
            <w:tcW w:w="5034" w:type="dxa"/>
          </w:tcPr>
          <w:p w14:paraId="619F28D5"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各装置に変形や破損はないか。</w:t>
            </w:r>
          </w:p>
        </w:tc>
        <w:tc>
          <w:tcPr>
            <w:tcW w:w="744" w:type="dxa"/>
          </w:tcPr>
          <w:p w14:paraId="31EE650C" w14:textId="77777777" w:rsidR="0011015B" w:rsidRPr="0011015B" w:rsidRDefault="0011015B" w:rsidP="00BD2B30">
            <w:pPr>
              <w:rPr>
                <w:rFonts w:ascii="ＭＳ 明朝" w:eastAsia="ＭＳ 明朝" w:hAnsi="ＭＳ 明朝"/>
                <w:sz w:val="16"/>
                <w:szCs w:val="16"/>
              </w:rPr>
            </w:pPr>
          </w:p>
        </w:tc>
      </w:tr>
      <w:tr w:rsidR="0011015B" w:rsidRPr="0011015B" w14:paraId="3AC5AE19" w14:textId="77777777" w:rsidTr="00BD2B30">
        <w:tc>
          <w:tcPr>
            <w:tcW w:w="2943" w:type="dxa"/>
            <w:vMerge/>
          </w:tcPr>
          <w:p w14:paraId="29310F13" w14:textId="77777777" w:rsidR="0011015B" w:rsidRPr="0011015B" w:rsidRDefault="0011015B" w:rsidP="00BD2B30">
            <w:pPr>
              <w:rPr>
                <w:rFonts w:ascii="ＭＳ 明朝" w:eastAsia="ＭＳ 明朝" w:hAnsi="ＭＳ 明朝"/>
                <w:sz w:val="16"/>
                <w:szCs w:val="16"/>
              </w:rPr>
            </w:pPr>
          </w:p>
        </w:tc>
        <w:tc>
          <w:tcPr>
            <w:tcW w:w="5034" w:type="dxa"/>
          </w:tcPr>
          <w:p w14:paraId="5A1C1E2C"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しっかり固定されているか。</w:t>
            </w:r>
          </w:p>
        </w:tc>
        <w:tc>
          <w:tcPr>
            <w:tcW w:w="744" w:type="dxa"/>
          </w:tcPr>
          <w:p w14:paraId="03BE68C3" w14:textId="77777777" w:rsidR="0011015B" w:rsidRPr="0011015B" w:rsidRDefault="0011015B" w:rsidP="00BD2B30">
            <w:pPr>
              <w:rPr>
                <w:rFonts w:ascii="ＭＳ 明朝" w:eastAsia="ＭＳ 明朝" w:hAnsi="ＭＳ 明朝"/>
                <w:sz w:val="16"/>
                <w:szCs w:val="16"/>
              </w:rPr>
            </w:pPr>
          </w:p>
        </w:tc>
      </w:tr>
      <w:tr w:rsidR="0011015B" w:rsidRPr="0011015B" w14:paraId="4BC34833" w14:textId="77777777" w:rsidTr="00BD2B30">
        <w:tc>
          <w:tcPr>
            <w:tcW w:w="2943" w:type="dxa"/>
            <w:vMerge/>
          </w:tcPr>
          <w:p w14:paraId="4CB4C3D5" w14:textId="77777777" w:rsidR="0011015B" w:rsidRPr="0011015B" w:rsidRDefault="0011015B" w:rsidP="00BD2B30">
            <w:pPr>
              <w:rPr>
                <w:rFonts w:ascii="ＭＳ 明朝" w:eastAsia="ＭＳ 明朝" w:hAnsi="ＭＳ 明朝"/>
                <w:sz w:val="16"/>
                <w:szCs w:val="16"/>
              </w:rPr>
            </w:pPr>
          </w:p>
        </w:tc>
        <w:tc>
          <w:tcPr>
            <w:tcW w:w="5034" w:type="dxa"/>
          </w:tcPr>
          <w:p w14:paraId="4DC9988C"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空気の出方や水流に片寄りはないか。</w:t>
            </w:r>
          </w:p>
        </w:tc>
        <w:tc>
          <w:tcPr>
            <w:tcW w:w="744" w:type="dxa"/>
          </w:tcPr>
          <w:p w14:paraId="49EE085A" w14:textId="77777777" w:rsidR="0011015B" w:rsidRPr="0011015B" w:rsidRDefault="0011015B" w:rsidP="00BD2B30">
            <w:pPr>
              <w:rPr>
                <w:rFonts w:ascii="ＭＳ 明朝" w:eastAsia="ＭＳ 明朝" w:hAnsi="ＭＳ 明朝"/>
                <w:sz w:val="16"/>
                <w:szCs w:val="16"/>
              </w:rPr>
            </w:pPr>
          </w:p>
        </w:tc>
      </w:tr>
      <w:tr w:rsidR="0011015B" w:rsidRPr="0011015B" w14:paraId="4D900225" w14:textId="77777777" w:rsidTr="00BD2B30">
        <w:tc>
          <w:tcPr>
            <w:tcW w:w="2943" w:type="dxa"/>
            <w:vMerge w:val="restart"/>
          </w:tcPr>
          <w:p w14:paraId="1DB5AEC3" w14:textId="77777777" w:rsidR="0011015B" w:rsidRPr="0011015B" w:rsidRDefault="0011015B" w:rsidP="00BD2B30">
            <w:pPr>
              <w:ind w:left="342" w:hangingChars="200" w:hanging="342"/>
              <w:rPr>
                <w:rFonts w:ascii="ＭＳ 明朝" w:eastAsia="ＭＳ 明朝" w:hAnsi="ＭＳ 明朝"/>
                <w:sz w:val="16"/>
                <w:szCs w:val="16"/>
              </w:rPr>
            </w:pPr>
            <w:r w:rsidRPr="0011015B">
              <w:rPr>
                <w:rFonts w:ascii="ＭＳ 明朝" w:eastAsia="ＭＳ 明朝" w:hAnsi="ＭＳ 明朝" w:hint="eastAsia"/>
                <w:sz w:val="16"/>
                <w:szCs w:val="16"/>
              </w:rPr>
              <w:t>１２　消毒設備の変形、破損、固定の状況</w:t>
            </w:r>
          </w:p>
        </w:tc>
        <w:tc>
          <w:tcPr>
            <w:tcW w:w="5034" w:type="dxa"/>
          </w:tcPr>
          <w:p w14:paraId="5DFE2756"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消毒設備に変形や破損はないか。</w:t>
            </w:r>
          </w:p>
        </w:tc>
        <w:tc>
          <w:tcPr>
            <w:tcW w:w="744" w:type="dxa"/>
          </w:tcPr>
          <w:p w14:paraId="7A37E66E" w14:textId="77777777" w:rsidR="0011015B" w:rsidRPr="0011015B" w:rsidRDefault="0011015B" w:rsidP="00BD2B30">
            <w:pPr>
              <w:rPr>
                <w:rFonts w:ascii="ＭＳ 明朝" w:eastAsia="ＭＳ 明朝" w:hAnsi="ＭＳ 明朝"/>
                <w:sz w:val="16"/>
                <w:szCs w:val="16"/>
              </w:rPr>
            </w:pPr>
          </w:p>
        </w:tc>
      </w:tr>
      <w:tr w:rsidR="0011015B" w:rsidRPr="0011015B" w14:paraId="6C097C81" w14:textId="77777777" w:rsidTr="00BD2B30">
        <w:tc>
          <w:tcPr>
            <w:tcW w:w="2943" w:type="dxa"/>
            <w:vMerge/>
          </w:tcPr>
          <w:p w14:paraId="28AF2CC5" w14:textId="77777777" w:rsidR="0011015B" w:rsidRPr="0011015B" w:rsidRDefault="0011015B" w:rsidP="00BD2B30">
            <w:pPr>
              <w:rPr>
                <w:rFonts w:ascii="ＭＳ 明朝" w:eastAsia="ＭＳ 明朝" w:hAnsi="ＭＳ 明朝"/>
                <w:sz w:val="16"/>
                <w:szCs w:val="16"/>
              </w:rPr>
            </w:pPr>
          </w:p>
        </w:tc>
        <w:tc>
          <w:tcPr>
            <w:tcW w:w="5034" w:type="dxa"/>
          </w:tcPr>
          <w:p w14:paraId="6355478C"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しっかり固定されているか。</w:t>
            </w:r>
          </w:p>
        </w:tc>
        <w:tc>
          <w:tcPr>
            <w:tcW w:w="744" w:type="dxa"/>
          </w:tcPr>
          <w:p w14:paraId="59A6B8B9" w14:textId="77777777" w:rsidR="0011015B" w:rsidRPr="0011015B" w:rsidRDefault="0011015B" w:rsidP="00BD2B30">
            <w:pPr>
              <w:rPr>
                <w:rFonts w:ascii="ＭＳ 明朝" w:eastAsia="ＭＳ 明朝" w:hAnsi="ＭＳ 明朝"/>
                <w:sz w:val="16"/>
                <w:szCs w:val="16"/>
              </w:rPr>
            </w:pPr>
          </w:p>
        </w:tc>
      </w:tr>
      <w:tr w:rsidR="0011015B" w:rsidRPr="0011015B" w14:paraId="1C40F65D" w14:textId="77777777" w:rsidTr="00BD2B30">
        <w:tc>
          <w:tcPr>
            <w:tcW w:w="2943" w:type="dxa"/>
            <w:vMerge/>
          </w:tcPr>
          <w:p w14:paraId="42FA3EE6" w14:textId="77777777" w:rsidR="0011015B" w:rsidRPr="0011015B" w:rsidRDefault="0011015B" w:rsidP="00BD2B30">
            <w:pPr>
              <w:rPr>
                <w:rFonts w:ascii="ＭＳ 明朝" w:eastAsia="ＭＳ 明朝" w:hAnsi="ＭＳ 明朝"/>
                <w:sz w:val="16"/>
                <w:szCs w:val="16"/>
              </w:rPr>
            </w:pPr>
          </w:p>
        </w:tc>
        <w:tc>
          <w:tcPr>
            <w:tcW w:w="5034" w:type="dxa"/>
          </w:tcPr>
          <w:p w14:paraId="154BD5E6"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薬剤筒は傾いていないか。</w:t>
            </w:r>
          </w:p>
        </w:tc>
        <w:tc>
          <w:tcPr>
            <w:tcW w:w="744" w:type="dxa"/>
          </w:tcPr>
          <w:p w14:paraId="195991F4" w14:textId="77777777" w:rsidR="0011015B" w:rsidRPr="0011015B" w:rsidRDefault="0011015B" w:rsidP="00BD2B30">
            <w:pPr>
              <w:rPr>
                <w:rFonts w:ascii="ＭＳ 明朝" w:eastAsia="ＭＳ 明朝" w:hAnsi="ＭＳ 明朝"/>
                <w:sz w:val="16"/>
                <w:szCs w:val="16"/>
              </w:rPr>
            </w:pPr>
          </w:p>
        </w:tc>
      </w:tr>
      <w:tr w:rsidR="0011015B" w:rsidRPr="0011015B" w14:paraId="25173506" w14:textId="77777777" w:rsidTr="00BD2B30">
        <w:tc>
          <w:tcPr>
            <w:tcW w:w="2943" w:type="dxa"/>
            <w:vMerge w:val="restart"/>
          </w:tcPr>
          <w:p w14:paraId="03381486" w14:textId="77777777" w:rsidR="0011015B" w:rsidRPr="0011015B" w:rsidRDefault="0011015B" w:rsidP="00BD2B30">
            <w:pPr>
              <w:ind w:left="342" w:hangingChars="200" w:hanging="342"/>
              <w:rPr>
                <w:rFonts w:ascii="ＭＳ 明朝" w:eastAsia="ＭＳ 明朝" w:hAnsi="ＭＳ 明朝"/>
                <w:sz w:val="16"/>
                <w:szCs w:val="16"/>
              </w:rPr>
            </w:pPr>
            <w:r w:rsidRPr="0011015B">
              <w:rPr>
                <w:rFonts w:ascii="ＭＳ 明朝" w:eastAsia="ＭＳ 明朝" w:hAnsi="ＭＳ 明朝" w:hint="eastAsia"/>
                <w:sz w:val="16"/>
                <w:szCs w:val="16"/>
              </w:rPr>
              <w:t>１３　ポンプ設備（流入ポンプ及び放流ポンプ）の設置、稼働状況</w:t>
            </w:r>
          </w:p>
        </w:tc>
        <w:tc>
          <w:tcPr>
            <w:tcW w:w="5034" w:type="dxa"/>
          </w:tcPr>
          <w:p w14:paraId="1977F7C7"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ポンプますに変形や破損はないか。</w:t>
            </w:r>
          </w:p>
        </w:tc>
        <w:tc>
          <w:tcPr>
            <w:tcW w:w="744" w:type="dxa"/>
          </w:tcPr>
          <w:p w14:paraId="2A694F62" w14:textId="77777777" w:rsidR="0011015B" w:rsidRPr="0011015B" w:rsidRDefault="0011015B" w:rsidP="00BD2B30">
            <w:pPr>
              <w:rPr>
                <w:rFonts w:ascii="ＭＳ 明朝" w:eastAsia="ＭＳ 明朝" w:hAnsi="ＭＳ 明朝"/>
                <w:sz w:val="16"/>
                <w:szCs w:val="16"/>
              </w:rPr>
            </w:pPr>
          </w:p>
        </w:tc>
      </w:tr>
      <w:tr w:rsidR="0011015B" w:rsidRPr="0011015B" w14:paraId="100AD46D" w14:textId="77777777" w:rsidTr="00BD2B30">
        <w:tc>
          <w:tcPr>
            <w:tcW w:w="2943" w:type="dxa"/>
            <w:vMerge/>
          </w:tcPr>
          <w:p w14:paraId="0659F988" w14:textId="77777777" w:rsidR="0011015B" w:rsidRPr="0011015B" w:rsidRDefault="0011015B" w:rsidP="00BD2B30">
            <w:pPr>
              <w:rPr>
                <w:rFonts w:ascii="ＭＳ 明朝" w:eastAsia="ＭＳ 明朝" w:hAnsi="ＭＳ 明朝"/>
                <w:sz w:val="16"/>
                <w:szCs w:val="16"/>
              </w:rPr>
            </w:pPr>
          </w:p>
        </w:tc>
        <w:tc>
          <w:tcPr>
            <w:tcW w:w="5034" w:type="dxa"/>
          </w:tcPr>
          <w:p w14:paraId="44C67B6C"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ポンプますに漏水のおそれはないか。</w:t>
            </w:r>
          </w:p>
        </w:tc>
        <w:tc>
          <w:tcPr>
            <w:tcW w:w="744" w:type="dxa"/>
          </w:tcPr>
          <w:p w14:paraId="0D79ADBD" w14:textId="77777777" w:rsidR="0011015B" w:rsidRPr="0011015B" w:rsidRDefault="0011015B" w:rsidP="00BD2B30">
            <w:pPr>
              <w:rPr>
                <w:rFonts w:ascii="ＭＳ 明朝" w:eastAsia="ＭＳ 明朝" w:hAnsi="ＭＳ 明朝"/>
                <w:sz w:val="16"/>
                <w:szCs w:val="16"/>
              </w:rPr>
            </w:pPr>
          </w:p>
        </w:tc>
      </w:tr>
      <w:tr w:rsidR="0011015B" w:rsidRPr="0011015B" w14:paraId="23034182" w14:textId="77777777" w:rsidTr="00BD2B30">
        <w:tc>
          <w:tcPr>
            <w:tcW w:w="2943" w:type="dxa"/>
            <w:vMerge/>
          </w:tcPr>
          <w:p w14:paraId="0A8405E2" w14:textId="77777777" w:rsidR="0011015B" w:rsidRPr="0011015B" w:rsidRDefault="0011015B" w:rsidP="00BD2B30">
            <w:pPr>
              <w:rPr>
                <w:rFonts w:ascii="ＭＳ 明朝" w:eastAsia="ＭＳ 明朝" w:hAnsi="ＭＳ 明朝"/>
                <w:sz w:val="16"/>
                <w:szCs w:val="16"/>
              </w:rPr>
            </w:pPr>
          </w:p>
        </w:tc>
        <w:tc>
          <w:tcPr>
            <w:tcW w:w="5034" w:type="dxa"/>
          </w:tcPr>
          <w:p w14:paraId="05E26FFE"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ポンプが２台以上設置されているか。</w:t>
            </w:r>
          </w:p>
        </w:tc>
        <w:tc>
          <w:tcPr>
            <w:tcW w:w="744" w:type="dxa"/>
          </w:tcPr>
          <w:p w14:paraId="5AEF2249" w14:textId="77777777" w:rsidR="0011015B" w:rsidRPr="0011015B" w:rsidRDefault="0011015B" w:rsidP="00BD2B30">
            <w:pPr>
              <w:rPr>
                <w:rFonts w:ascii="ＭＳ 明朝" w:eastAsia="ＭＳ 明朝" w:hAnsi="ＭＳ 明朝"/>
                <w:sz w:val="16"/>
                <w:szCs w:val="16"/>
              </w:rPr>
            </w:pPr>
          </w:p>
        </w:tc>
      </w:tr>
      <w:tr w:rsidR="0011015B" w:rsidRPr="0011015B" w14:paraId="656D4458" w14:textId="77777777" w:rsidTr="00BD2B30">
        <w:tc>
          <w:tcPr>
            <w:tcW w:w="2943" w:type="dxa"/>
            <w:vMerge/>
          </w:tcPr>
          <w:p w14:paraId="4EF4DCC9" w14:textId="77777777" w:rsidR="0011015B" w:rsidRPr="0011015B" w:rsidRDefault="0011015B" w:rsidP="00BD2B30">
            <w:pPr>
              <w:rPr>
                <w:rFonts w:ascii="ＭＳ 明朝" w:eastAsia="ＭＳ 明朝" w:hAnsi="ＭＳ 明朝"/>
                <w:sz w:val="16"/>
                <w:szCs w:val="16"/>
              </w:rPr>
            </w:pPr>
          </w:p>
        </w:tc>
        <w:tc>
          <w:tcPr>
            <w:tcW w:w="5034" w:type="dxa"/>
          </w:tcPr>
          <w:p w14:paraId="22C6EC94"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設計どおりの能力のポンプが設置されているか。</w:t>
            </w:r>
          </w:p>
        </w:tc>
        <w:tc>
          <w:tcPr>
            <w:tcW w:w="744" w:type="dxa"/>
          </w:tcPr>
          <w:p w14:paraId="446EB046" w14:textId="77777777" w:rsidR="0011015B" w:rsidRPr="0011015B" w:rsidRDefault="0011015B" w:rsidP="00BD2B30">
            <w:pPr>
              <w:rPr>
                <w:rFonts w:ascii="ＭＳ 明朝" w:eastAsia="ＭＳ 明朝" w:hAnsi="ＭＳ 明朝"/>
                <w:sz w:val="16"/>
                <w:szCs w:val="16"/>
              </w:rPr>
            </w:pPr>
          </w:p>
        </w:tc>
      </w:tr>
      <w:tr w:rsidR="0011015B" w:rsidRPr="0011015B" w14:paraId="66D771A3" w14:textId="77777777" w:rsidTr="00BD2B30">
        <w:tc>
          <w:tcPr>
            <w:tcW w:w="2943" w:type="dxa"/>
            <w:vMerge/>
          </w:tcPr>
          <w:p w14:paraId="2BE3D8C9" w14:textId="77777777" w:rsidR="0011015B" w:rsidRPr="0011015B" w:rsidRDefault="0011015B" w:rsidP="00BD2B30">
            <w:pPr>
              <w:rPr>
                <w:rFonts w:ascii="ＭＳ 明朝" w:eastAsia="ＭＳ 明朝" w:hAnsi="ＭＳ 明朝"/>
                <w:sz w:val="16"/>
                <w:szCs w:val="16"/>
              </w:rPr>
            </w:pPr>
          </w:p>
        </w:tc>
        <w:tc>
          <w:tcPr>
            <w:tcW w:w="5034" w:type="dxa"/>
          </w:tcPr>
          <w:p w14:paraId="5F005150"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ポンプの固定が十分に行われているか。</w:t>
            </w:r>
          </w:p>
        </w:tc>
        <w:tc>
          <w:tcPr>
            <w:tcW w:w="744" w:type="dxa"/>
          </w:tcPr>
          <w:p w14:paraId="2A3C500B" w14:textId="77777777" w:rsidR="0011015B" w:rsidRPr="0011015B" w:rsidRDefault="0011015B" w:rsidP="00BD2B30">
            <w:pPr>
              <w:rPr>
                <w:rFonts w:ascii="ＭＳ 明朝" w:eastAsia="ＭＳ 明朝" w:hAnsi="ＭＳ 明朝"/>
                <w:sz w:val="16"/>
                <w:szCs w:val="16"/>
              </w:rPr>
            </w:pPr>
          </w:p>
        </w:tc>
      </w:tr>
      <w:tr w:rsidR="0011015B" w:rsidRPr="0011015B" w14:paraId="57C28C72" w14:textId="77777777" w:rsidTr="00BD2B30">
        <w:tc>
          <w:tcPr>
            <w:tcW w:w="2943" w:type="dxa"/>
            <w:vMerge/>
          </w:tcPr>
          <w:p w14:paraId="722F6A88" w14:textId="77777777" w:rsidR="0011015B" w:rsidRPr="0011015B" w:rsidRDefault="0011015B" w:rsidP="00BD2B30">
            <w:pPr>
              <w:rPr>
                <w:rFonts w:ascii="ＭＳ 明朝" w:eastAsia="ＭＳ 明朝" w:hAnsi="ＭＳ 明朝"/>
                <w:sz w:val="16"/>
                <w:szCs w:val="16"/>
              </w:rPr>
            </w:pPr>
          </w:p>
        </w:tc>
        <w:tc>
          <w:tcPr>
            <w:tcW w:w="5034" w:type="dxa"/>
          </w:tcPr>
          <w:p w14:paraId="2016C7F6"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ポンプの取り外しが可能か。</w:t>
            </w:r>
          </w:p>
        </w:tc>
        <w:tc>
          <w:tcPr>
            <w:tcW w:w="744" w:type="dxa"/>
          </w:tcPr>
          <w:p w14:paraId="2501F937" w14:textId="77777777" w:rsidR="0011015B" w:rsidRPr="0011015B" w:rsidRDefault="0011015B" w:rsidP="00BD2B30">
            <w:pPr>
              <w:rPr>
                <w:rFonts w:ascii="ＭＳ 明朝" w:eastAsia="ＭＳ 明朝" w:hAnsi="ＭＳ 明朝"/>
                <w:sz w:val="16"/>
                <w:szCs w:val="16"/>
              </w:rPr>
            </w:pPr>
          </w:p>
        </w:tc>
      </w:tr>
      <w:tr w:rsidR="0011015B" w:rsidRPr="0011015B" w14:paraId="1EED8F4D" w14:textId="77777777" w:rsidTr="00BD2B30">
        <w:tc>
          <w:tcPr>
            <w:tcW w:w="2943" w:type="dxa"/>
            <w:vMerge/>
          </w:tcPr>
          <w:p w14:paraId="5D92C69B" w14:textId="77777777" w:rsidR="0011015B" w:rsidRPr="0011015B" w:rsidRDefault="0011015B" w:rsidP="00BD2B30">
            <w:pPr>
              <w:rPr>
                <w:rFonts w:ascii="ＭＳ 明朝" w:eastAsia="ＭＳ 明朝" w:hAnsi="ＭＳ 明朝"/>
                <w:sz w:val="16"/>
                <w:szCs w:val="16"/>
              </w:rPr>
            </w:pPr>
          </w:p>
        </w:tc>
        <w:tc>
          <w:tcPr>
            <w:tcW w:w="5034" w:type="dxa"/>
          </w:tcPr>
          <w:p w14:paraId="62DA164D" w14:textId="77777777" w:rsidR="0011015B" w:rsidRPr="0011015B" w:rsidRDefault="0011015B" w:rsidP="00BD2B30">
            <w:pPr>
              <w:rPr>
                <w:rFonts w:ascii="ＭＳ 明朝" w:eastAsia="ＭＳ 明朝" w:hAnsi="ＭＳ 明朝"/>
                <w:sz w:val="16"/>
                <w:szCs w:val="16"/>
              </w:rPr>
            </w:pPr>
            <w:r w:rsidRPr="0069718D">
              <w:rPr>
                <w:rFonts w:ascii="ＭＳ 明朝" w:eastAsia="ＭＳ 明朝" w:hAnsi="ＭＳ 明朝" w:hint="eastAsia"/>
                <w:spacing w:val="1"/>
                <w:w w:val="97"/>
                <w:kern w:val="0"/>
                <w:sz w:val="16"/>
                <w:szCs w:val="16"/>
                <w:fitText w:val="4972" w:id="-1813328121"/>
              </w:rPr>
              <w:t>ポンプの位置や配管がレベルスイッチの稼働を妨げるおそれはないか</w:t>
            </w:r>
            <w:r w:rsidRPr="0069718D">
              <w:rPr>
                <w:rFonts w:ascii="ＭＳ 明朝" w:eastAsia="ＭＳ 明朝" w:hAnsi="ＭＳ 明朝" w:hint="eastAsia"/>
                <w:spacing w:val="-9"/>
                <w:w w:val="97"/>
                <w:kern w:val="0"/>
                <w:sz w:val="16"/>
                <w:szCs w:val="16"/>
                <w:fitText w:val="4972" w:id="-1813328121"/>
              </w:rPr>
              <w:t>。</w:t>
            </w:r>
          </w:p>
        </w:tc>
        <w:tc>
          <w:tcPr>
            <w:tcW w:w="744" w:type="dxa"/>
          </w:tcPr>
          <w:p w14:paraId="63967AB0" w14:textId="77777777" w:rsidR="0011015B" w:rsidRPr="0011015B" w:rsidRDefault="0011015B" w:rsidP="00BD2B30">
            <w:pPr>
              <w:rPr>
                <w:rFonts w:ascii="ＭＳ 明朝" w:eastAsia="ＭＳ 明朝" w:hAnsi="ＭＳ 明朝"/>
                <w:sz w:val="16"/>
                <w:szCs w:val="16"/>
              </w:rPr>
            </w:pPr>
          </w:p>
        </w:tc>
      </w:tr>
      <w:tr w:rsidR="0011015B" w:rsidRPr="0011015B" w14:paraId="2F680782" w14:textId="77777777" w:rsidTr="00BD2B30">
        <w:trPr>
          <w:trHeight w:val="120"/>
        </w:trPr>
        <w:tc>
          <w:tcPr>
            <w:tcW w:w="2943" w:type="dxa"/>
            <w:vMerge w:val="restart"/>
          </w:tcPr>
          <w:p w14:paraId="1A9F3CE4"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１４　ブロワーの設置、稼働状況</w:t>
            </w:r>
          </w:p>
        </w:tc>
        <w:tc>
          <w:tcPr>
            <w:tcW w:w="5034" w:type="dxa"/>
          </w:tcPr>
          <w:p w14:paraId="69EFA7FB"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防振対策がなされているか。</w:t>
            </w:r>
          </w:p>
        </w:tc>
        <w:tc>
          <w:tcPr>
            <w:tcW w:w="744" w:type="dxa"/>
            <w:vMerge w:val="restart"/>
          </w:tcPr>
          <w:p w14:paraId="2A0C2805" w14:textId="77777777" w:rsidR="0011015B" w:rsidRPr="0011015B" w:rsidRDefault="0011015B" w:rsidP="00BD2B30">
            <w:pPr>
              <w:rPr>
                <w:rFonts w:ascii="ＭＳ 明朝" w:eastAsia="ＭＳ 明朝" w:hAnsi="ＭＳ 明朝"/>
                <w:sz w:val="16"/>
                <w:szCs w:val="16"/>
              </w:rPr>
            </w:pPr>
          </w:p>
        </w:tc>
      </w:tr>
      <w:tr w:rsidR="0011015B" w:rsidRPr="0011015B" w14:paraId="799CC525" w14:textId="77777777" w:rsidTr="00BD2B30">
        <w:trPr>
          <w:trHeight w:val="120"/>
        </w:trPr>
        <w:tc>
          <w:tcPr>
            <w:tcW w:w="2943" w:type="dxa"/>
            <w:vMerge/>
          </w:tcPr>
          <w:p w14:paraId="44F4C8D6" w14:textId="77777777" w:rsidR="0011015B" w:rsidRPr="0011015B" w:rsidRDefault="0011015B" w:rsidP="00BD2B30">
            <w:pPr>
              <w:rPr>
                <w:rFonts w:ascii="ＭＳ 明朝" w:eastAsia="ＭＳ 明朝" w:hAnsi="ＭＳ 明朝"/>
                <w:sz w:val="16"/>
                <w:szCs w:val="16"/>
              </w:rPr>
            </w:pPr>
          </w:p>
        </w:tc>
        <w:tc>
          <w:tcPr>
            <w:tcW w:w="5034" w:type="dxa"/>
          </w:tcPr>
          <w:p w14:paraId="7DC9A5EF"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固定が十分行われているか。</w:t>
            </w:r>
          </w:p>
        </w:tc>
        <w:tc>
          <w:tcPr>
            <w:tcW w:w="744" w:type="dxa"/>
            <w:vMerge/>
          </w:tcPr>
          <w:p w14:paraId="3BEFCD1E" w14:textId="77777777" w:rsidR="0011015B" w:rsidRPr="0011015B" w:rsidRDefault="0011015B" w:rsidP="00BD2B30">
            <w:pPr>
              <w:rPr>
                <w:rFonts w:ascii="ＭＳ 明朝" w:eastAsia="ＭＳ 明朝" w:hAnsi="ＭＳ 明朝"/>
                <w:sz w:val="16"/>
                <w:szCs w:val="16"/>
              </w:rPr>
            </w:pPr>
          </w:p>
        </w:tc>
      </w:tr>
      <w:tr w:rsidR="0011015B" w:rsidRPr="0011015B" w14:paraId="52DE12CA" w14:textId="77777777" w:rsidTr="00BD2B30">
        <w:trPr>
          <w:trHeight w:val="120"/>
        </w:trPr>
        <w:tc>
          <w:tcPr>
            <w:tcW w:w="2943" w:type="dxa"/>
            <w:vMerge/>
          </w:tcPr>
          <w:p w14:paraId="0E442710" w14:textId="77777777" w:rsidR="0011015B" w:rsidRPr="0011015B" w:rsidRDefault="0011015B" w:rsidP="00BD2B30">
            <w:pPr>
              <w:rPr>
                <w:rFonts w:ascii="ＭＳ 明朝" w:eastAsia="ＭＳ 明朝" w:hAnsi="ＭＳ 明朝"/>
                <w:sz w:val="16"/>
                <w:szCs w:val="16"/>
              </w:rPr>
            </w:pPr>
          </w:p>
        </w:tc>
        <w:tc>
          <w:tcPr>
            <w:tcW w:w="5034" w:type="dxa"/>
          </w:tcPr>
          <w:p w14:paraId="679B45C9"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アースはなされているか。</w:t>
            </w:r>
          </w:p>
        </w:tc>
        <w:tc>
          <w:tcPr>
            <w:tcW w:w="744" w:type="dxa"/>
            <w:vMerge/>
          </w:tcPr>
          <w:p w14:paraId="4AD119F8" w14:textId="77777777" w:rsidR="0011015B" w:rsidRPr="0011015B" w:rsidRDefault="0011015B" w:rsidP="00BD2B30">
            <w:pPr>
              <w:rPr>
                <w:rFonts w:ascii="ＭＳ 明朝" w:eastAsia="ＭＳ 明朝" w:hAnsi="ＭＳ 明朝"/>
                <w:sz w:val="16"/>
                <w:szCs w:val="16"/>
              </w:rPr>
            </w:pPr>
          </w:p>
        </w:tc>
      </w:tr>
      <w:tr w:rsidR="0011015B" w:rsidRPr="0011015B" w14:paraId="0189D691" w14:textId="77777777" w:rsidTr="00BD2B30">
        <w:trPr>
          <w:trHeight w:val="120"/>
        </w:trPr>
        <w:tc>
          <w:tcPr>
            <w:tcW w:w="2943" w:type="dxa"/>
            <w:vMerge/>
          </w:tcPr>
          <w:p w14:paraId="2C83A51A" w14:textId="77777777" w:rsidR="0011015B" w:rsidRPr="0011015B" w:rsidRDefault="0011015B" w:rsidP="00BD2B30">
            <w:pPr>
              <w:rPr>
                <w:rFonts w:ascii="ＭＳ 明朝" w:eastAsia="ＭＳ 明朝" w:hAnsi="ＭＳ 明朝"/>
                <w:sz w:val="16"/>
                <w:szCs w:val="16"/>
              </w:rPr>
            </w:pPr>
          </w:p>
        </w:tc>
        <w:tc>
          <w:tcPr>
            <w:tcW w:w="5034" w:type="dxa"/>
          </w:tcPr>
          <w:p w14:paraId="5161A87E" w14:textId="77777777" w:rsidR="0011015B" w:rsidRPr="0011015B" w:rsidRDefault="0011015B" w:rsidP="00BD2B30">
            <w:pPr>
              <w:rPr>
                <w:rFonts w:ascii="ＭＳ 明朝" w:eastAsia="ＭＳ 明朝" w:hAnsi="ＭＳ 明朝"/>
                <w:sz w:val="16"/>
                <w:szCs w:val="16"/>
              </w:rPr>
            </w:pPr>
            <w:r w:rsidRPr="0011015B">
              <w:rPr>
                <w:rFonts w:ascii="ＭＳ 明朝" w:eastAsia="ＭＳ 明朝" w:hAnsi="ＭＳ 明朝" w:hint="eastAsia"/>
                <w:sz w:val="16"/>
                <w:szCs w:val="16"/>
              </w:rPr>
              <w:t>漏電のおそれはないか。</w:t>
            </w:r>
          </w:p>
        </w:tc>
        <w:tc>
          <w:tcPr>
            <w:tcW w:w="744" w:type="dxa"/>
            <w:vMerge/>
          </w:tcPr>
          <w:p w14:paraId="2A89BFA5" w14:textId="77777777" w:rsidR="0011015B" w:rsidRPr="0011015B" w:rsidRDefault="0011015B" w:rsidP="00BD2B30">
            <w:pPr>
              <w:rPr>
                <w:rFonts w:ascii="ＭＳ 明朝" w:eastAsia="ＭＳ 明朝" w:hAnsi="ＭＳ 明朝"/>
                <w:sz w:val="16"/>
                <w:szCs w:val="16"/>
              </w:rPr>
            </w:pPr>
          </w:p>
        </w:tc>
      </w:tr>
      <w:tr w:rsidR="0011015B" w:rsidRPr="0011015B" w14:paraId="22B468A6" w14:textId="77777777" w:rsidTr="00BD2B30">
        <w:trPr>
          <w:trHeight w:val="1596"/>
        </w:trPr>
        <w:tc>
          <w:tcPr>
            <w:tcW w:w="8721" w:type="dxa"/>
            <w:gridSpan w:val="3"/>
          </w:tcPr>
          <w:p w14:paraId="1FF91FF1" w14:textId="77777777" w:rsidR="0011015B" w:rsidRPr="0011015B" w:rsidRDefault="0011015B" w:rsidP="00BD2B30">
            <w:pPr>
              <w:ind w:firstLineChars="100" w:firstLine="221"/>
              <w:rPr>
                <w:rFonts w:ascii="ＭＳ 明朝" w:eastAsia="ＭＳ 明朝" w:hAnsi="ＭＳ 明朝"/>
                <w:szCs w:val="21"/>
              </w:rPr>
            </w:pPr>
            <w:r w:rsidRPr="0011015B">
              <w:rPr>
                <w:rFonts w:ascii="ＭＳ 明朝" w:eastAsia="ＭＳ 明朝" w:hAnsi="ＭＳ 明朝" w:hint="eastAsia"/>
                <w:szCs w:val="21"/>
              </w:rPr>
              <w:t>上記のとおり確認したことを証します。</w:t>
            </w:r>
          </w:p>
          <w:p w14:paraId="334B1AEC" w14:textId="77777777" w:rsidR="0011015B" w:rsidRPr="0011015B" w:rsidRDefault="0011015B" w:rsidP="00BD2B30">
            <w:pPr>
              <w:ind w:firstLineChars="300" w:firstLine="664"/>
              <w:rPr>
                <w:rFonts w:ascii="ＭＳ 明朝" w:eastAsia="ＭＳ 明朝" w:hAnsi="ＭＳ 明朝"/>
                <w:szCs w:val="21"/>
              </w:rPr>
            </w:pPr>
            <w:r w:rsidRPr="0011015B">
              <w:rPr>
                <w:rFonts w:ascii="ＭＳ 明朝" w:eastAsia="ＭＳ 明朝" w:hAnsi="ＭＳ 明朝" w:hint="eastAsia"/>
                <w:szCs w:val="21"/>
              </w:rPr>
              <w:t xml:space="preserve">　　年　　月　　日</w:t>
            </w:r>
          </w:p>
          <w:p w14:paraId="6354A1D1" w14:textId="4A220251" w:rsidR="0011015B" w:rsidRPr="0011015B" w:rsidRDefault="0011015B" w:rsidP="00BD2B30">
            <w:pPr>
              <w:ind w:firstLineChars="100" w:firstLine="221"/>
              <w:rPr>
                <w:rFonts w:ascii="ＭＳ 明朝" w:eastAsia="ＭＳ 明朝" w:hAnsi="ＭＳ 明朝"/>
                <w:szCs w:val="21"/>
              </w:rPr>
            </w:pPr>
            <w:r w:rsidRPr="0011015B">
              <w:rPr>
                <w:rFonts w:ascii="ＭＳ 明朝" w:eastAsia="ＭＳ 明朝" w:hAnsi="ＭＳ 明朝" w:hint="eastAsia"/>
                <w:szCs w:val="21"/>
              </w:rPr>
              <w:t xml:space="preserve">　　　　　　　　　　　浄化槽設備士の氏名　　　　　　　　　　　　　　　　</w:t>
            </w:r>
          </w:p>
          <w:p w14:paraId="40D0BB76" w14:textId="77777777" w:rsidR="0011015B" w:rsidRPr="0011015B" w:rsidRDefault="0011015B" w:rsidP="00BD2B30">
            <w:pPr>
              <w:ind w:firstLineChars="100" w:firstLine="221"/>
              <w:rPr>
                <w:rFonts w:ascii="ＭＳ 明朝" w:eastAsia="ＭＳ 明朝" w:hAnsi="ＭＳ 明朝"/>
                <w:szCs w:val="21"/>
              </w:rPr>
            </w:pPr>
            <w:r>
              <w:rPr>
                <w:rFonts w:ascii="ＭＳ 明朝" w:eastAsia="ＭＳ 明朝" w:hAnsi="ＭＳ 明朝" w:hint="eastAsia"/>
                <w:szCs w:val="21"/>
              </w:rPr>
              <w:t xml:space="preserve">　　　　　　　　　　</w:t>
            </w:r>
            <w:r w:rsidRPr="0011015B">
              <w:rPr>
                <w:rFonts w:ascii="ＭＳ 明朝" w:eastAsia="ＭＳ 明朝" w:hAnsi="ＭＳ 明朝" w:hint="eastAsia"/>
                <w:szCs w:val="21"/>
              </w:rPr>
              <w:t xml:space="preserve">　（浄化槽設備士免状の交付番号　　　　　　　　　　　　）</w:t>
            </w:r>
          </w:p>
        </w:tc>
      </w:tr>
    </w:tbl>
    <w:p w14:paraId="5534D568" w14:textId="77777777" w:rsidR="0069718D" w:rsidRPr="0069718D" w:rsidRDefault="0069718D" w:rsidP="0069718D">
      <w:pPr>
        <w:rPr>
          <w:rFonts w:hint="eastAsia"/>
        </w:rPr>
      </w:pPr>
    </w:p>
    <w:sectPr w:rsidR="0069718D" w:rsidRPr="0069718D" w:rsidSect="0011015B">
      <w:pgSz w:w="11907" w:h="16840" w:code="9"/>
      <w:pgMar w:top="1077" w:right="1418" w:bottom="907" w:left="1418" w:header="720" w:footer="720" w:gutter="0"/>
      <w:cols w:space="425"/>
      <w:noEndnote/>
      <w:titlePg/>
      <w:docGrid w:type="linesAndChars" w:linePitch="357" w:charSpace="2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3E9DF" w14:textId="77777777" w:rsidR="008A48E9" w:rsidRDefault="008A48E9" w:rsidP="008A48E9">
      <w:r>
        <w:separator/>
      </w:r>
    </w:p>
  </w:endnote>
  <w:endnote w:type="continuationSeparator" w:id="0">
    <w:p w14:paraId="6E87659A" w14:textId="77777777" w:rsidR="008A48E9" w:rsidRDefault="008A48E9" w:rsidP="008A4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906F7" w14:textId="77777777" w:rsidR="008A48E9" w:rsidRDefault="008A48E9" w:rsidP="008A48E9">
      <w:r>
        <w:separator/>
      </w:r>
    </w:p>
  </w:footnote>
  <w:footnote w:type="continuationSeparator" w:id="0">
    <w:p w14:paraId="26AAC34D" w14:textId="77777777" w:rsidR="008A48E9" w:rsidRDefault="008A48E9" w:rsidP="008A48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221"/>
  <w:drawingGridVerticalSpacing w:val="35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15B"/>
    <w:rsid w:val="0011015B"/>
    <w:rsid w:val="003B11E8"/>
    <w:rsid w:val="0069718D"/>
    <w:rsid w:val="008A48E9"/>
    <w:rsid w:val="00E72989"/>
    <w:rsid w:val="00F57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E42A6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48E9"/>
    <w:pPr>
      <w:tabs>
        <w:tab w:val="center" w:pos="4252"/>
        <w:tab w:val="right" w:pos="8504"/>
      </w:tabs>
      <w:snapToGrid w:val="0"/>
    </w:pPr>
  </w:style>
  <w:style w:type="character" w:customStyle="1" w:styleId="a4">
    <w:name w:val="ヘッダー (文字)"/>
    <w:basedOn w:val="a0"/>
    <w:link w:val="a3"/>
    <w:uiPriority w:val="99"/>
    <w:rsid w:val="008A48E9"/>
  </w:style>
  <w:style w:type="paragraph" w:styleId="a5">
    <w:name w:val="footer"/>
    <w:basedOn w:val="a"/>
    <w:link w:val="a6"/>
    <w:uiPriority w:val="99"/>
    <w:unhideWhenUsed/>
    <w:rsid w:val="008A48E9"/>
    <w:pPr>
      <w:tabs>
        <w:tab w:val="center" w:pos="4252"/>
        <w:tab w:val="right" w:pos="8504"/>
      </w:tabs>
      <w:snapToGrid w:val="0"/>
    </w:pPr>
  </w:style>
  <w:style w:type="character" w:customStyle="1" w:styleId="a6">
    <w:name w:val="フッター (文字)"/>
    <w:basedOn w:val="a0"/>
    <w:link w:val="a5"/>
    <w:uiPriority w:val="99"/>
    <w:rsid w:val="008A4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901</Characters>
  <Application>Microsoft Office Word</Application>
  <DocSecurity>0</DocSecurity>
  <Lines>7</Lines>
  <Paragraphs>2</Paragraphs>
  <ScaleCrop>false</ScaleCrop>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2021-03-29T02:29:00Z</dcterms:created>
  <dcterms:modified xsi:type="dcterms:W3CDTF">2026-08-24T07:59:00Z</dcterms:modified>
</cp:coreProperties>
</file>